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49B2" w:rsidP="00122426" w:rsidRDefault="00CC49B2" w14:paraId="2D494BA2" w14:textId="7AA261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 C</w:t>
      </w:r>
      <w:r w:rsidR="0012242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E74F3">
        <w:rPr>
          <w:rFonts w:ascii="Times New Roman" w:hAnsi="Times New Roman" w:cs="Times New Roman"/>
          <w:b/>
          <w:bCs/>
          <w:sz w:val="24"/>
          <w:szCs w:val="24"/>
        </w:rPr>
        <w:t xml:space="preserve">ESTIMATED </w:t>
      </w:r>
      <w:r>
        <w:rPr>
          <w:rFonts w:ascii="Times New Roman" w:hAnsi="Times New Roman" w:cs="Times New Roman"/>
          <w:b/>
          <w:bCs/>
          <w:sz w:val="24"/>
          <w:szCs w:val="24"/>
        </w:rPr>
        <w:t>COSTS</w:t>
      </w:r>
    </w:p>
    <w:p w:rsidRPr="00122426" w:rsidR="00122426" w:rsidP="00122426" w:rsidRDefault="00EE74F3" w14:paraId="0FF75A8C" w14:textId="059EC8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DEPLOYMENT</w:t>
      </w:r>
      <w:r w:rsidR="001224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COSTS</w:t>
      </w:r>
    </w:p>
    <w:p w:rsidRPr="00122426" w:rsidR="00D71220" w:rsidP="00CC49B2" w:rsidRDefault="004D0A60" w14:paraId="7BD5B591" w14:textId="3F18DA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table </w:t>
      </w:r>
      <w:r w:rsidR="00671416">
        <w:rPr>
          <w:rFonts w:ascii="Times New Roman" w:hAnsi="Times New Roman" w:cs="Times New Roman"/>
          <w:sz w:val="24"/>
          <w:szCs w:val="24"/>
        </w:rPr>
        <w:t>on the following page</w:t>
      </w:r>
      <w:r>
        <w:rPr>
          <w:rFonts w:ascii="Times New Roman" w:hAnsi="Times New Roman" w:cs="Times New Roman"/>
          <w:sz w:val="24"/>
          <w:szCs w:val="24"/>
        </w:rPr>
        <w:t xml:space="preserve"> provide</w:t>
      </w:r>
      <w:r w:rsidR="00BC4C1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 breakdown of the </w:t>
      </w:r>
      <w:r w:rsidR="00D939BD">
        <w:rPr>
          <w:rFonts w:ascii="Times New Roman" w:hAnsi="Times New Roman" w:cs="Times New Roman"/>
          <w:sz w:val="24"/>
          <w:szCs w:val="24"/>
        </w:rPr>
        <w:t xml:space="preserve">estimated </w:t>
      </w:r>
      <w:r>
        <w:rPr>
          <w:rFonts w:ascii="Times New Roman" w:hAnsi="Times New Roman" w:cs="Times New Roman"/>
          <w:sz w:val="24"/>
          <w:szCs w:val="24"/>
        </w:rPr>
        <w:t xml:space="preserve">costs associated with the </w:t>
      </w:r>
      <w:r w:rsidR="00BC4C1D">
        <w:rPr>
          <w:rFonts w:ascii="Times New Roman" w:hAnsi="Times New Roman" w:cs="Times New Roman"/>
          <w:sz w:val="24"/>
          <w:szCs w:val="24"/>
        </w:rPr>
        <w:t>deployment of Applicant’s FTTH N</w:t>
      </w:r>
      <w:r>
        <w:rPr>
          <w:rFonts w:ascii="Times New Roman" w:hAnsi="Times New Roman" w:cs="Times New Roman"/>
          <w:sz w:val="24"/>
          <w:szCs w:val="24"/>
        </w:rPr>
        <w:t>etwork.</w:t>
      </w:r>
      <w:r w:rsidR="007B3363">
        <w:rPr>
          <w:rFonts w:ascii="Times New Roman" w:hAnsi="Times New Roman" w:cs="Times New Roman"/>
          <w:sz w:val="24"/>
          <w:szCs w:val="24"/>
        </w:rPr>
        <w:t xml:space="preserve"> </w:t>
      </w:r>
      <w:r w:rsidR="00DF1D56">
        <w:rPr>
          <w:rFonts w:ascii="Times New Roman" w:hAnsi="Times New Roman" w:cs="Times New Roman"/>
          <w:sz w:val="24"/>
          <w:szCs w:val="24"/>
        </w:rPr>
        <w:t xml:space="preserve">This table </w:t>
      </w:r>
      <w:r w:rsidR="0019178F">
        <w:rPr>
          <w:rFonts w:ascii="Times New Roman" w:hAnsi="Times New Roman" w:cs="Times New Roman"/>
          <w:sz w:val="24"/>
          <w:szCs w:val="24"/>
        </w:rPr>
        <w:t xml:space="preserve">contains </w:t>
      </w:r>
      <w:r w:rsidR="00DF1D56">
        <w:rPr>
          <w:rFonts w:ascii="Times New Roman" w:hAnsi="Times New Roman" w:cs="Times New Roman"/>
          <w:sz w:val="24"/>
          <w:szCs w:val="24"/>
        </w:rPr>
        <w:t>two overarching</w:t>
      </w:r>
      <w:r w:rsidR="00D974C0">
        <w:rPr>
          <w:rFonts w:ascii="Times New Roman" w:hAnsi="Times New Roman" w:cs="Times New Roman"/>
          <w:sz w:val="24"/>
          <w:szCs w:val="24"/>
        </w:rPr>
        <w:t xml:space="preserve"> cost</w:t>
      </w:r>
      <w:r w:rsidR="00DF1D56">
        <w:rPr>
          <w:rFonts w:ascii="Times New Roman" w:hAnsi="Times New Roman" w:cs="Times New Roman"/>
          <w:sz w:val="24"/>
          <w:szCs w:val="24"/>
        </w:rPr>
        <w:t xml:space="preserve"> categories</w:t>
      </w:r>
      <w:r w:rsidR="00D974C0">
        <w:rPr>
          <w:rFonts w:ascii="Times New Roman" w:hAnsi="Times New Roman" w:cs="Times New Roman"/>
          <w:sz w:val="24"/>
          <w:szCs w:val="24"/>
        </w:rPr>
        <w:t xml:space="preserve">, which total </w:t>
      </w:r>
      <w:r w:rsidRPr="00FF175E" w:rsidR="00122426">
        <w:rPr>
          <w:rFonts w:ascii="Times New Roman" w:hAnsi="Times New Roman" w:cs="Times New Roman"/>
          <w:b/>
          <w:bCs/>
          <w:sz w:val="24"/>
          <w:szCs w:val="24"/>
        </w:rPr>
        <w:t>$</w:t>
      </w:r>
      <w:r w:rsidRPr="00FF175E" w:rsidR="005971B1">
        <w:rPr>
          <w:rFonts w:ascii="Times New Roman" w:hAnsi="Times New Roman" w:cs="Times New Roman"/>
          <w:b/>
          <w:bCs/>
          <w:sz w:val="24"/>
          <w:szCs w:val="24"/>
        </w:rPr>
        <w:t>7,752,876</w:t>
      </w:r>
      <w:r w:rsidR="00122426">
        <w:rPr>
          <w:rFonts w:ascii="Times New Roman" w:hAnsi="Times New Roman" w:cs="Times New Roman"/>
          <w:sz w:val="24"/>
          <w:szCs w:val="24"/>
        </w:rPr>
        <w:t>.</w:t>
      </w:r>
      <w:r w:rsidR="00DF3343">
        <w:rPr>
          <w:rFonts w:ascii="Times New Roman" w:hAnsi="Times New Roman" w:cs="Times New Roman"/>
          <w:sz w:val="24"/>
          <w:szCs w:val="24"/>
        </w:rPr>
        <w:t xml:space="preserve"> These figures represent</w:t>
      </w:r>
      <w:r w:rsidR="006C7D3E">
        <w:rPr>
          <w:rFonts w:ascii="Times New Roman" w:hAnsi="Times New Roman" w:cs="Times New Roman"/>
          <w:sz w:val="24"/>
          <w:szCs w:val="24"/>
        </w:rPr>
        <w:t xml:space="preserve"> the costs necessary to provide high-speed Internet to every home and business in Bainbridge, including</w:t>
      </w:r>
      <w:r w:rsidR="00DF3343">
        <w:rPr>
          <w:rFonts w:ascii="Times New Roman" w:hAnsi="Times New Roman" w:cs="Times New Roman"/>
          <w:sz w:val="24"/>
          <w:szCs w:val="24"/>
        </w:rPr>
        <w:t xml:space="preserve"> </w:t>
      </w:r>
      <w:r w:rsidR="00353487">
        <w:rPr>
          <w:rFonts w:ascii="Times New Roman" w:hAnsi="Times New Roman" w:cs="Times New Roman"/>
          <w:sz w:val="24"/>
          <w:szCs w:val="24"/>
        </w:rPr>
        <w:t xml:space="preserve">fiber optic cable and associated </w:t>
      </w:r>
      <w:r w:rsidR="006C7D3E">
        <w:rPr>
          <w:rFonts w:ascii="Times New Roman" w:hAnsi="Times New Roman" w:cs="Times New Roman"/>
          <w:sz w:val="24"/>
          <w:szCs w:val="24"/>
        </w:rPr>
        <w:t xml:space="preserve">equipment costs; construction costs; and engineering and construction management costs. </w:t>
      </w:r>
    </w:p>
    <w:p w:rsidRPr="00122426" w:rsidR="00DF1D56" w:rsidP="00CC49B2" w:rsidRDefault="005A42D8" w14:paraId="1CB586D0" w14:textId="4B43B711">
      <w:pPr>
        <w:rPr>
          <w:rFonts w:ascii="Times New Roman" w:hAnsi="Times New Roman" w:cs="Times New Roman"/>
          <w:sz w:val="24"/>
          <w:szCs w:val="24"/>
        </w:rPr>
      </w:pPr>
      <w:r w:rsidRPr="00AF1198">
        <w:rPr>
          <w:rFonts w:ascii="Times New Roman" w:hAnsi="Times New Roman" w:cs="Times New Roman"/>
          <w:sz w:val="24"/>
          <w:szCs w:val="24"/>
          <w:u w:val="single"/>
        </w:rPr>
        <w:t>Category 1</w:t>
      </w:r>
      <w:r w:rsidR="00DF1D56">
        <w:rPr>
          <w:rFonts w:ascii="Times New Roman" w:hAnsi="Times New Roman" w:cs="Times New Roman"/>
          <w:sz w:val="24"/>
          <w:szCs w:val="24"/>
        </w:rPr>
        <w:t xml:space="preserve"> reflects the </w:t>
      </w:r>
      <w:r w:rsidR="00934376">
        <w:rPr>
          <w:rFonts w:ascii="Times New Roman" w:hAnsi="Times New Roman" w:cs="Times New Roman"/>
          <w:sz w:val="24"/>
          <w:szCs w:val="24"/>
        </w:rPr>
        <w:t>Total O</w:t>
      </w:r>
      <w:r w:rsidR="00DF1D56">
        <w:rPr>
          <w:rFonts w:ascii="Times New Roman" w:hAnsi="Times New Roman" w:cs="Times New Roman"/>
          <w:sz w:val="24"/>
          <w:szCs w:val="24"/>
        </w:rPr>
        <w:t xml:space="preserve">utside </w:t>
      </w:r>
      <w:r w:rsidR="00934376">
        <w:rPr>
          <w:rFonts w:ascii="Times New Roman" w:hAnsi="Times New Roman" w:cs="Times New Roman"/>
          <w:sz w:val="24"/>
          <w:szCs w:val="24"/>
        </w:rPr>
        <w:t>P</w:t>
      </w:r>
      <w:r w:rsidR="00DF1D56">
        <w:rPr>
          <w:rFonts w:ascii="Times New Roman" w:hAnsi="Times New Roman" w:cs="Times New Roman"/>
          <w:sz w:val="24"/>
          <w:szCs w:val="24"/>
        </w:rPr>
        <w:t xml:space="preserve">lant </w:t>
      </w:r>
      <w:r w:rsidR="00A059AD">
        <w:rPr>
          <w:rFonts w:ascii="Times New Roman" w:hAnsi="Times New Roman" w:cs="Times New Roman"/>
          <w:sz w:val="24"/>
          <w:szCs w:val="24"/>
        </w:rPr>
        <w:t>(</w:t>
      </w:r>
      <w:r w:rsidR="00FF175E">
        <w:rPr>
          <w:rFonts w:ascii="Times New Roman" w:hAnsi="Times New Roman" w:cs="Times New Roman"/>
          <w:sz w:val="24"/>
          <w:szCs w:val="24"/>
        </w:rPr>
        <w:t>“</w:t>
      </w:r>
      <w:r w:rsidR="00A059AD">
        <w:rPr>
          <w:rFonts w:ascii="Times New Roman" w:hAnsi="Times New Roman" w:cs="Times New Roman"/>
          <w:sz w:val="24"/>
          <w:szCs w:val="24"/>
        </w:rPr>
        <w:t>OSP</w:t>
      </w:r>
      <w:r w:rsidR="00FF175E">
        <w:rPr>
          <w:rFonts w:ascii="Times New Roman" w:hAnsi="Times New Roman" w:cs="Times New Roman"/>
          <w:sz w:val="24"/>
          <w:szCs w:val="24"/>
        </w:rPr>
        <w:t>”</w:t>
      </w:r>
      <w:r w:rsidR="00A059AD">
        <w:rPr>
          <w:rFonts w:ascii="Times New Roman" w:hAnsi="Times New Roman" w:cs="Times New Roman"/>
          <w:sz w:val="24"/>
          <w:szCs w:val="24"/>
        </w:rPr>
        <w:t xml:space="preserve">) </w:t>
      </w:r>
      <w:r w:rsidR="00DF1D56">
        <w:rPr>
          <w:rFonts w:ascii="Times New Roman" w:hAnsi="Times New Roman" w:cs="Times New Roman"/>
          <w:sz w:val="24"/>
          <w:szCs w:val="24"/>
        </w:rPr>
        <w:t xml:space="preserve">costs associated with the </w:t>
      </w:r>
      <w:r w:rsidR="006C7D3E">
        <w:rPr>
          <w:rFonts w:ascii="Times New Roman" w:hAnsi="Times New Roman" w:cs="Times New Roman"/>
          <w:sz w:val="24"/>
          <w:szCs w:val="24"/>
        </w:rPr>
        <w:t>FTTH N</w:t>
      </w:r>
      <w:r w:rsidR="00DF1D56">
        <w:rPr>
          <w:rFonts w:ascii="Times New Roman" w:hAnsi="Times New Roman" w:cs="Times New Roman"/>
          <w:sz w:val="24"/>
          <w:szCs w:val="24"/>
        </w:rPr>
        <w:t xml:space="preserve">etwork </w:t>
      </w:r>
      <w:r w:rsidR="005835D4">
        <w:rPr>
          <w:rFonts w:ascii="Times New Roman" w:hAnsi="Times New Roman" w:cs="Times New Roman"/>
          <w:sz w:val="24"/>
          <w:szCs w:val="24"/>
        </w:rPr>
        <w:t xml:space="preserve">and </w:t>
      </w:r>
      <w:r w:rsidR="00786594">
        <w:rPr>
          <w:rFonts w:ascii="Times New Roman" w:hAnsi="Times New Roman" w:cs="Times New Roman"/>
          <w:sz w:val="24"/>
          <w:szCs w:val="24"/>
        </w:rPr>
        <w:t>consists of</w:t>
      </w:r>
      <w:r w:rsidR="00934376">
        <w:rPr>
          <w:rFonts w:ascii="Times New Roman" w:hAnsi="Times New Roman" w:cs="Times New Roman"/>
          <w:sz w:val="24"/>
          <w:szCs w:val="24"/>
        </w:rPr>
        <w:t xml:space="preserve"> two</w:t>
      </w:r>
      <w:r w:rsidR="00622EF5">
        <w:rPr>
          <w:rFonts w:ascii="Times New Roman" w:hAnsi="Times New Roman" w:cs="Times New Roman"/>
          <w:sz w:val="24"/>
          <w:szCs w:val="24"/>
        </w:rPr>
        <w:t xml:space="preserve"> </w:t>
      </w:r>
      <w:r w:rsidR="00934376">
        <w:rPr>
          <w:rFonts w:ascii="Times New Roman" w:hAnsi="Times New Roman" w:cs="Times New Roman"/>
          <w:sz w:val="24"/>
          <w:szCs w:val="24"/>
        </w:rPr>
        <w:t>subcategories</w:t>
      </w:r>
      <w:r w:rsidR="00DF1D56">
        <w:rPr>
          <w:rFonts w:ascii="Times New Roman" w:hAnsi="Times New Roman" w:cs="Times New Roman"/>
          <w:sz w:val="24"/>
          <w:szCs w:val="24"/>
        </w:rPr>
        <w:t>: (</w:t>
      </w:r>
      <w:r w:rsidR="00D70309">
        <w:rPr>
          <w:rFonts w:ascii="Times New Roman" w:hAnsi="Times New Roman" w:cs="Times New Roman"/>
          <w:sz w:val="24"/>
          <w:szCs w:val="24"/>
        </w:rPr>
        <w:t>A</w:t>
      </w:r>
      <w:r w:rsidR="00DF1D56">
        <w:rPr>
          <w:rFonts w:ascii="Times New Roman" w:hAnsi="Times New Roman" w:cs="Times New Roman"/>
          <w:sz w:val="24"/>
          <w:szCs w:val="24"/>
        </w:rPr>
        <w:t xml:space="preserve">) </w:t>
      </w:r>
      <w:r w:rsidR="005835D4">
        <w:rPr>
          <w:rFonts w:ascii="Times New Roman" w:hAnsi="Times New Roman" w:cs="Times New Roman"/>
          <w:sz w:val="24"/>
          <w:szCs w:val="24"/>
        </w:rPr>
        <w:t>OSP C</w:t>
      </w:r>
      <w:r w:rsidR="00DF1D56">
        <w:rPr>
          <w:rFonts w:ascii="Times New Roman" w:hAnsi="Times New Roman" w:cs="Times New Roman"/>
          <w:sz w:val="24"/>
          <w:szCs w:val="24"/>
        </w:rPr>
        <w:t xml:space="preserve">onstruction </w:t>
      </w:r>
      <w:r w:rsidR="005835D4">
        <w:rPr>
          <w:rFonts w:ascii="Times New Roman" w:hAnsi="Times New Roman" w:cs="Times New Roman"/>
          <w:sz w:val="24"/>
          <w:szCs w:val="24"/>
        </w:rPr>
        <w:t>C</w:t>
      </w:r>
      <w:r w:rsidR="00DF1D56">
        <w:rPr>
          <w:rFonts w:ascii="Times New Roman" w:hAnsi="Times New Roman" w:cs="Times New Roman"/>
          <w:sz w:val="24"/>
          <w:szCs w:val="24"/>
        </w:rPr>
        <w:t>osts; and (</w:t>
      </w:r>
      <w:r w:rsidR="00D70309">
        <w:rPr>
          <w:rFonts w:ascii="Times New Roman" w:hAnsi="Times New Roman" w:cs="Times New Roman"/>
          <w:sz w:val="24"/>
          <w:szCs w:val="24"/>
        </w:rPr>
        <w:t>B</w:t>
      </w:r>
      <w:r w:rsidR="00DF1D56">
        <w:rPr>
          <w:rFonts w:ascii="Times New Roman" w:hAnsi="Times New Roman" w:cs="Times New Roman"/>
          <w:sz w:val="24"/>
          <w:szCs w:val="24"/>
        </w:rPr>
        <w:t xml:space="preserve">) </w:t>
      </w:r>
      <w:r w:rsidR="005835D4">
        <w:rPr>
          <w:rFonts w:ascii="Times New Roman" w:hAnsi="Times New Roman" w:cs="Times New Roman"/>
          <w:sz w:val="24"/>
          <w:szCs w:val="24"/>
        </w:rPr>
        <w:t>OSP C</w:t>
      </w:r>
      <w:r w:rsidR="00DF1D56">
        <w:rPr>
          <w:rFonts w:ascii="Times New Roman" w:hAnsi="Times New Roman" w:cs="Times New Roman"/>
          <w:sz w:val="24"/>
          <w:szCs w:val="24"/>
        </w:rPr>
        <w:t xml:space="preserve">onsultant </w:t>
      </w:r>
      <w:r w:rsidR="005835D4">
        <w:rPr>
          <w:rFonts w:ascii="Times New Roman" w:hAnsi="Times New Roman" w:cs="Times New Roman"/>
          <w:sz w:val="24"/>
          <w:szCs w:val="24"/>
        </w:rPr>
        <w:t>C</w:t>
      </w:r>
      <w:r w:rsidR="00DF1D56">
        <w:rPr>
          <w:rFonts w:ascii="Times New Roman" w:hAnsi="Times New Roman" w:cs="Times New Roman"/>
          <w:sz w:val="24"/>
          <w:szCs w:val="24"/>
        </w:rPr>
        <w:t xml:space="preserve">osts. </w:t>
      </w:r>
    </w:p>
    <w:p w:rsidR="00DF1D56" w:rsidP="00CC49B2" w:rsidRDefault="005835D4" w14:paraId="53C625EB" w14:textId="4F1A9F01">
      <w:pPr>
        <w:rPr>
          <w:rFonts w:ascii="Times New Roman" w:hAnsi="Times New Roman" w:cs="Times New Roman"/>
          <w:sz w:val="24"/>
          <w:szCs w:val="24"/>
        </w:rPr>
      </w:pPr>
      <w:r w:rsidRPr="00FF175E">
        <w:rPr>
          <w:rFonts w:ascii="Times New Roman" w:hAnsi="Times New Roman" w:cs="Times New Roman"/>
          <w:sz w:val="24"/>
          <w:szCs w:val="24"/>
          <w:u w:val="single"/>
        </w:rPr>
        <w:t xml:space="preserve">OSP </w:t>
      </w:r>
      <w:r w:rsidRPr="00FF175E" w:rsidR="00934376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FF175E">
        <w:rPr>
          <w:rFonts w:ascii="Times New Roman" w:hAnsi="Times New Roman" w:cs="Times New Roman"/>
          <w:sz w:val="24"/>
          <w:szCs w:val="24"/>
          <w:u w:val="single"/>
        </w:rPr>
        <w:t xml:space="preserve">onstruction </w:t>
      </w:r>
      <w:r w:rsidRPr="00FF175E" w:rsidR="00934376">
        <w:rPr>
          <w:rFonts w:ascii="Times New Roman" w:hAnsi="Times New Roman" w:cs="Times New Roman"/>
          <w:sz w:val="24"/>
          <w:szCs w:val="24"/>
          <w:u w:val="single"/>
        </w:rPr>
        <w:t>Costs</w:t>
      </w:r>
      <w:r w:rsidR="00934376">
        <w:rPr>
          <w:rFonts w:ascii="Times New Roman" w:hAnsi="Times New Roman" w:cs="Times New Roman"/>
          <w:sz w:val="24"/>
          <w:szCs w:val="24"/>
        </w:rPr>
        <w:t xml:space="preserve"> </w:t>
      </w:r>
      <w:r w:rsidR="00AC0359">
        <w:rPr>
          <w:rFonts w:ascii="Times New Roman" w:hAnsi="Times New Roman" w:cs="Times New Roman"/>
          <w:sz w:val="24"/>
          <w:szCs w:val="24"/>
        </w:rPr>
        <w:t>are estimated to be</w:t>
      </w:r>
      <w:r w:rsidR="00DF1D56">
        <w:rPr>
          <w:rFonts w:ascii="Times New Roman" w:hAnsi="Times New Roman" w:cs="Times New Roman"/>
          <w:sz w:val="24"/>
          <w:szCs w:val="24"/>
        </w:rPr>
        <w:t xml:space="preserve"> </w:t>
      </w:r>
      <w:r w:rsidR="00934376">
        <w:rPr>
          <w:rFonts w:ascii="Times New Roman" w:hAnsi="Times New Roman" w:cs="Times New Roman"/>
          <w:b/>
          <w:bCs/>
          <w:sz w:val="24"/>
          <w:szCs w:val="24"/>
        </w:rPr>
        <w:t>$6,922,092</w:t>
      </w:r>
      <w:r w:rsidR="00934376">
        <w:rPr>
          <w:rFonts w:ascii="Times New Roman" w:hAnsi="Times New Roman" w:cs="Times New Roman"/>
          <w:sz w:val="24"/>
          <w:szCs w:val="24"/>
        </w:rPr>
        <w:t xml:space="preserve"> and consist of the following:</w:t>
      </w:r>
      <w:r w:rsidR="00DF1D56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66633A" w:rsidR="00DF1D56" w:rsidP="00DF1D56" w:rsidRDefault="00DF1D56" w14:paraId="087873DB" w14:textId="334182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Fiber </w:t>
      </w:r>
      <w:r w:rsidRPr="00671416" w:rsidR="00A059A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ptic </w:t>
      </w:r>
      <w:r w:rsidRPr="00671416" w:rsidR="00A059AD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able </w:t>
      </w:r>
      <w:r w:rsidRPr="00671416" w:rsidR="00A059AD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osts:</w:t>
      </w:r>
      <w:r w:rsidR="0066633A">
        <w:rPr>
          <w:rFonts w:ascii="Times New Roman" w:hAnsi="Times New Roman" w:cs="Times New Roman"/>
          <w:sz w:val="24"/>
          <w:szCs w:val="24"/>
        </w:rPr>
        <w:t xml:space="preserve"> </w:t>
      </w:r>
      <w:r w:rsidR="005F76DD">
        <w:rPr>
          <w:rFonts w:ascii="Times New Roman" w:hAnsi="Times New Roman" w:cs="Times New Roman"/>
          <w:sz w:val="24"/>
          <w:szCs w:val="24"/>
        </w:rPr>
        <w:t>T</w:t>
      </w:r>
      <w:r w:rsidR="0066633A">
        <w:rPr>
          <w:rFonts w:ascii="Times New Roman" w:hAnsi="Times New Roman" w:cs="Times New Roman"/>
          <w:sz w:val="24"/>
          <w:szCs w:val="24"/>
        </w:rPr>
        <w:t>he construction costs incurred for aerial and underground materials and the placement of the</w:t>
      </w:r>
      <w:r w:rsidR="00E00E1B">
        <w:rPr>
          <w:rFonts w:ascii="Times New Roman" w:hAnsi="Times New Roman" w:cs="Times New Roman"/>
          <w:sz w:val="24"/>
          <w:szCs w:val="24"/>
        </w:rPr>
        <w:t xml:space="preserve"> FTTH</w:t>
      </w:r>
      <w:r w:rsidR="0066633A">
        <w:rPr>
          <w:rFonts w:ascii="Times New Roman" w:hAnsi="Times New Roman" w:cs="Times New Roman"/>
          <w:sz w:val="24"/>
          <w:szCs w:val="24"/>
        </w:rPr>
        <w:t xml:space="preserve"> </w:t>
      </w:r>
      <w:r w:rsidR="00E00E1B">
        <w:rPr>
          <w:rFonts w:ascii="Times New Roman" w:hAnsi="Times New Roman" w:cs="Times New Roman"/>
          <w:sz w:val="24"/>
          <w:szCs w:val="24"/>
        </w:rPr>
        <w:t>N</w:t>
      </w:r>
      <w:r w:rsidR="0066633A">
        <w:rPr>
          <w:rFonts w:ascii="Times New Roman" w:hAnsi="Times New Roman" w:cs="Times New Roman"/>
          <w:sz w:val="24"/>
          <w:szCs w:val="24"/>
        </w:rPr>
        <w:t xml:space="preserve">etwork. This includes any strand or other necessary infrastructure to place the fiber cables within the </w:t>
      </w:r>
      <w:r w:rsidR="00E00E1B">
        <w:rPr>
          <w:rFonts w:ascii="Times New Roman" w:hAnsi="Times New Roman" w:cs="Times New Roman"/>
          <w:sz w:val="24"/>
          <w:szCs w:val="24"/>
        </w:rPr>
        <w:t>FTTH N</w:t>
      </w:r>
      <w:r w:rsidR="0066633A">
        <w:rPr>
          <w:rFonts w:ascii="Times New Roman" w:hAnsi="Times New Roman" w:cs="Times New Roman"/>
          <w:sz w:val="24"/>
          <w:szCs w:val="24"/>
        </w:rPr>
        <w:t>etwork.</w:t>
      </w:r>
    </w:p>
    <w:p w:rsidR="00D70309" w:rsidP="00D70309" w:rsidRDefault="00D70309" w14:paraId="2C2CB086" w14:textId="77777777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Pr="0066633A" w:rsidR="00DF1D56" w:rsidP="00DF1D56" w:rsidRDefault="00A059AD" w14:paraId="14E2E87E" w14:textId="2AEA5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Local Convergence Point S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plitter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>osts:</w:t>
      </w:r>
      <w:r w:rsidR="006663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76DD">
        <w:rPr>
          <w:rFonts w:ascii="Times New Roman" w:hAnsi="Times New Roman" w:cs="Times New Roman"/>
          <w:sz w:val="24"/>
          <w:szCs w:val="24"/>
        </w:rPr>
        <w:t xml:space="preserve">The </w:t>
      </w:r>
      <w:r w:rsidR="0080248A">
        <w:rPr>
          <w:rFonts w:ascii="Times New Roman" w:hAnsi="Times New Roman" w:cs="Times New Roman"/>
          <w:sz w:val="24"/>
          <w:szCs w:val="24"/>
        </w:rPr>
        <w:t xml:space="preserve">estimated </w:t>
      </w:r>
      <w:r w:rsidR="005F76DD">
        <w:rPr>
          <w:rFonts w:ascii="Times New Roman" w:hAnsi="Times New Roman" w:cs="Times New Roman"/>
          <w:sz w:val="24"/>
          <w:szCs w:val="24"/>
        </w:rPr>
        <w:t>costs</w:t>
      </w:r>
      <w:r w:rsidR="0066633A">
        <w:rPr>
          <w:rFonts w:ascii="Times New Roman" w:hAnsi="Times New Roman" w:cs="Times New Roman"/>
          <w:sz w:val="24"/>
          <w:szCs w:val="24"/>
        </w:rPr>
        <w:t xml:space="preserve"> </w:t>
      </w:r>
      <w:r w:rsidR="005F76DD">
        <w:rPr>
          <w:rFonts w:ascii="Times New Roman" w:hAnsi="Times New Roman" w:cs="Times New Roman"/>
          <w:sz w:val="24"/>
          <w:szCs w:val="24"/>
        </w:rPr>
        <w:t xml:space="preserve">for the </w:t>
      </w:r>
      <w:r w:rsidR="00D71220">
        <w:rPr>
          <w:rFonts w:ascii="Times New Roman" w:hAnsi="Times New Roman" w:cs="Times New Roman"/>
          <w:sz w:val="24"/>
          <w:szCs w:val="24"/>
        </w:rPr>
        <w:t>OSP</w:t>
      </w:r>
      <w:r w:rsidR="0066633A">
        <w:rPr>
          <w:rFonts w:ascii="Times New Roman" w:hAnsi="Times New Roman" w:cs="Times New Roman"/>
          <w:sz w:val="24"/>
          <w:szCs w:val="24"/>
        </w:rPr>
        <w:t xml:space="preserve"> terminating equipment </w:t>
      </w:r>
      <w:r w:rsidR="00D71220">
        <w:rPr>
          <w:rFonts w:ascii="Times New Roman" w:hAnsi="Times New Roman" w:cs="Times New Roman"/>
          <w:sz w:val="24"/>
          <w:szCs w:val="24"/>
        </w:rPr>
        <w:t>and its associated materials</w:t>
      </w:r>
      <w:r w:rsidR="00850789">
        <w:rPr>
          <w:rFonts w:ascii="Times New Roman" w:hAnsi="Times New Roman" w:cs="Times New Roman"/>
          <w:sz w:val="24"/>
          <w:szCs w:val="24"/>
        </w:rPr>
        <w:t xml:space="preserve">. </w:t>
      </w:r>
      <w:r w:rsidR="0013608C">
        <w:rPr>
          <w:rFonts w:ascii="Times New Roman" w:hAnsi="Times New Roman" w:cs="Times New Roman"/>
          <w:sz w:val="24"/>
          <w:szCs w:val="24"/>
        </w:rPr>
        <w:t xml:space="preserve">Local convergence point </w:t>
      </w:r>
      <w:r w:rsidR="00850789">
        <w:rPr>
          <w:rFonts w:ascii="Times New Roman" w:hAnsi="Times New Roman" w:cs="Times New Roman"/>
          <w:sz w:val="24"/>
          <w:szCs w:val="24"/>
        </w:rPr>
        <w:t xml:space="preserve">splitters </w:t>
      </w:r>
      <w:r w:rsidR="00D71220">
        <w:rPr>
          <w:rFonts w:ascii="Times New Roman" w:hAnsi="Times New Roman" w:cs="Times New Roman"/>
          <w:sz w:val="24"/>
          <w:szCs w:val="24"/>
        </w:rPr>
        <w:t xml:space="preserve">are necessary </w:t>
      </w:r>
      <w:r w:rsidR="0066633A">
        <w:rPr>
          <w:rFonts w:ascii="Times New Roman" w:hAnsi="Times New Roman" w:cs="Times New Roman"/>
          <w:sz w:val="24"/>
          <w:szCs w:val="24"/>
        </w:rPr>
        <w:t xml:space="preserve">to transition the feeder fiber </w:t>
      </w:r>
      <w:r w:rsidR="00065179">
        <w:rPr>
          <w:rFonts w:ascii="Times New Roman" w:hAnsi="Times New Roman" w:cs="Times New Roman"/>
          <w:sz w:val="24"/>
          <w:szCs w:val="24"/>
        </w:rPr>
        <w:t xml:space="preserve">coming </w:t>
      </w:r>
      <w:r w:rsidR="0066633A">
        <w:rPr>
          <w:rFonts w:ascii="Times New Roman" w:hAnsi="Times New Roman" w:cs="Times New Roman"/>
          <w:sz w:val="24"/>
          <w:szCs w:val="24"/>
        </w:rPr>
        <w:t>from the</w:t>
      </w:r>
      <w:r w:rsidR="00065179">
        <w:rPr>
          <w:rFonts w:ascii="Times New Roman" w:hAnsi="Times New Roman" w:cs="Times New Roman"/>
          <w:sz w:val="24"/>
          <w:szCs w:val="24"/>
        </w:rPr>
        <w:t xml:space="preserve"> fiber</w:t>
      </w:r>
      <w:r w:rsidR="0066633A">
        <w:rPr>
          <w:rFonts w:ascii="Times New Roman" w:hAnsi="Times New Roman" w:cs="Times New Roman"/>
          <w:sz w:val="24"/>
          <w:szCs w:val="24"/>
        </w:rPr>
        <w:t xml:space="preserve"> hut to the distribution fiber that will deliver Applicant’s services to the customer.</w:t>
      </w:r>
    </w:p>
    <w:p w:rsidR="00D70309" w:rsidP="00D70309" w:rsidRDefault="00D70309" w14:paraId="5427005F" w14:textId="77777777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Pr="00A059AD" w:rsidR="00DF1D56" w:rsidP="00DF1D56" w:rsidRDefault="00DF1D56" w14:paraId="0F22D5FB" w14:textId="470707F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Make </w:t>
      </w:r>
      <w:r w:rsidRPr="00671416" w:rsidR="00A059AD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eady </w:t>
      </w:r>
      <w:r w:rsidRPr="00671416" w:rsidR="00A059AD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osts:</w:t>
      </w:r>
      <w:r w:rsidR="00A059AD">
        <w:rPr>
          <w:rFonts w:ascii="Times New Roman" w:hAnsi="Times New Roman" w:cs="Times New Roman"/>
          <w:sz w:val="24"/>
          <w:szCs w:val="24"/>
        </w:rPr>
        <w:t xml:space="preserve"> </w:t>
      </w:r>
      <w:r w:rsidR="006E3EDF">
        <w:rPr>
          <w:rFonts w:ascii="Times New Roman" w:hAnsi="Times New Roman" w:cs="Times New Roman"/>
          <w:sz w:val="24"/>
          <w:szCs w:val="24"/>
        </w:rPr>
        <w:t>T</w:t>
      </w:r>
      <w:r w:rsidR="00A059AD">
        <w:rPr>
          <w:rFonts w:ascii="Times New Roman" w:hAnsi="Times New Roman" w:cs="Times New Roman"/>
          <w:sz w:val="24"/>
          <w:szCs w:val="24"/>
        </w:rPr>
        <w:t xml:space="preserve">he </w:t>
      </w:r>
      <w:r w:rsidR="0080248A">
        <w:rPr>
          <w:rFonts w:ascii="Times New Roman" w:hAnsi="Times New Roman" w:cs="Times New Roman"/>
          <w:sz w:val="24"/>
          <w:szCs w:val="24"/>
        </w:rPr>
        <w:t xml:space="preserve">estimated </w:t>
      </w:r>
      <w:r w:rsidR="00A059AD">
        <w:rPr>
          <w:rFonts w:ascii="Times New Roman" w:hAnsi="Times New Roman" w:cs="Times New Roman"/>
          <w:sz w:val="24"/>
          <w:szCs w:val="24"/>
        </w:rPr>
        <w:t xml:space="preserve">costs incurred </w:t>
      </w:r>
      <w:r w:rsidR="00D70309">
        <w:rPr>
          <w:rFonts w:ascii="Times New Roman" w:hAnsi="Times New Roman" w:cs="Times New Roman"/>
          <w:sz w:val="24"/>
          <w:szCs w:val="24"/>
        </w:rPr>
        <w:t>from</w:t>
      </w:r>
      <w:r w:rsidR="00A059AD">
        <w:rPr>
          <w:rFonts w:ascii="Times New Roman" w:hAnsi="Times New Roman" w:cs="Times New Roman"/>
          <w:sz w:val="24"/>
          <w:szCs w:val="24"/>
        </w:rPr>
        <w:t xml:space="preserve"> </w:t>
      </w:r>
      <w:r w:rsidR="00D32105">
        <w:rPr>
          <w:rFonts w:ascii="Times New Roman" w:hAnsi="Times New Roman" w:cs="Times New Roman"/>
          <w:sz w:val="24"/>
          <w:szCs w:val="24"/>
        </w:rPr>
        <w:t>necessary payments to</w:t>
      </w:r>
      <w:r w:rsidR="00A059AD">
        <w:rPr>
          <w:rFonts w:ascii="Times New Roman" w:hAnsi="Times New Roman" w:cs="Times New Roman"/>
          <w:sz w:val="24"/>
          <w:szCs w:val="24"/>
        </w:rPr>
        <w:t xml:space="preserve"> existing pole and facility owners to rearrange their poles</w:t>
      </w:r>
      <w:r w:rsidR="00D70309">
        <w:rPr>
          <w:rFonts w:ascii="Times New Roman" w:hAnsi="Times New Roman" w:cs="Times New Roman"/>
          <w:sz w:val="24"/>
          <w:szCs w:val="24"/>
        </w:rPr>
        <w:t>, facilities, and other OSP infrastructure to allow for the placement</w:t>
      </w:r>
      <w:r w:rsidR="00D32105">
        <w:rPr>
          <w:rFonts w:ascii="Times New Roman" w:hAnsi="Times New Roman" w:cs="Times New Roman"/>
          <w:sz w:val="24"/>
          <w:szCs w:val="24"/>
        </w:rPr>
        <w:t xml:space="preserve"> of the </w:t>
      </w:r>
      <w:r w:rsidR="001E2E0D">
        <w:rPr>
          <w:rFonts w:ascii="Times New Roman" w:hAnsi="Times New Roman" w:cs="Times New Roman"/>
          <w:sz w:val="24"/>
          <w:szCs w:val="24"/>
        </w:rPr>
        <w:t>FTTH N</w:t>
      </w:r>
      <w:r w:rsidR="00D32105">
        <w:rPr>
          <w:rFonts w:ascii="Times New Roman" w:hAnsi="Times New Roman" w:cs="Times New Roman"/>
          <w:sz w:val="24"/>
          <w:szCs w:val="24"/>
        </w:rPr>
        <w:t>etwork.</w:t>
      </w:r>
    </w:p>
    <w:p w:rsidR="00D70309" w:rsidP="00D70309" w:rsidRDefault="00D70309" w14:paraId="564492D5" w14:textId="77777777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Pr="00D70309" w:rsidR="00DF1D56" w:rsidP="00DF1D56" w:rsidRDefault="00DF1D56" w14:paraId="7857B888" w14:textId="4F5BF4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Pole </w:t>
      </w:r>
      <w:r w:rsidRPr="00671416" w:rsidR="00D70309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eplacement </w:t>
      </w:r>
      <w:r w:rsidRPr="00671416" w:rsidR="00D70309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osts</w:t>
      </w:r>
      <w:r w:rsidRPr="00671416" w:rsidR="00D70309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D70309">
        <w:rPr>
          <w:rFonts w:ascii="Times New Roman" w:hAnsi="Times New Roman" w:cs="Times New Roman"/>
          <w:sz w:val="24"/>
          <w:szCs w:val="24"/>
        </w:rPr>
        <w:t xml:space="preserve"> </w:t>
      </w:r>
      <w:r w:rsidR="0080248A">
        <w:rPr>
          <w:rFonts w:ascii="Times New Roman" w:hAnsi="Times New Roman" w:cs="Times New Roman"/>
          <w:sz w:val="24"/>
          <w:szCs w:val="24"/>
        </w:rPr>
        <w:t>T</w:t>
      </w:r>
      <w:r w:rsidR="00D70309">
        <w:rPr>
          <w:rFonts w:ascii="Times New Roman" w:hAnsi="Times New Roman" w:cs="Times New Roman"/>
          <w:sz w:val="24"/>
          <w:szCs w:val="24"/>
        </w:rPr>
        <w:t>he</w:t>
      </w:r>
      <w:r w:rsidR="001E2E0D">
        <w:rPr>
          <w:rFonts w:ascii="Times New Roman" w:hAnsi="Times New Roman" w:cs="Times New Roman"/>
          <w:sz w:val="24"/>
          <w:szCs w:val="24"/>
        </w:rPr>
        <w:t xml:space="preserve"> </w:t>
      </w:r>
      <w:r w:rsidR="0080248A">
        <w:rPr>
          <w:rFonts w:ascii="Times New Roman" w:hAnsi="Times New Roman" w:cs="Times New Roman"/>
          <w:sz w:val="24"/>
          <w:szCs w:val="24"/>
        </w:rPr>
        <w:t xml:space="preserve">estimated make ready </w:t>
      </w:r>
      <w:r w:rsidR="001E2E0D">
        <w:rPr>
          <w:rFonts w:ascii="Times New Roman" w:hAnsi="Times New Roman" w:cs="Times New Roman"/>
          <w:sz w:val="24"/>
          <w:szCs w:val="24"/>
        </w:rPr>
        <w:t xml:space="preserve">costs </w:t>
      </w:r>
      <w:r w:rsidR="0080248A">
        <w:rPr>
          <w:rFonts w:ascii="Times New Roman" w:hAnsi="Times New Roman" w:cs="Times New Roman"/>
          <w:sz w:val="24"/>
          <w:szCs w:val="24"/>
        </w:rPr>
        <w:t>charged by</w:t>
      </w:r>
      <w:r w:rsidR="00D70309">
        <w:rPr>
          <w:rFonts w:ascii="Times New Roman" w:hAnsi="Times New Roman" w:cs="Times New Roman"/>
          <w:sz w:val="24"/>
          <w:szCs w:val="24"/>
        </w:rPr>
        <w:t xml:space="preserve"> pole owners to </w:t>
      </w:r>
      <w:r w:rsidR="00FC2964">
        <w:rPr>
          <w:rFonts w:ascii="Times New Roman" w:hAnsi="Times New Roman" w:cs="Times New Roman"/>
          <w:sz w:val="24"/>
          <w:szCs w:val="24"/>
        </w:rPr>
        <w:t xml:space="preserve">rearrange existing attachments on a pole or </w:t>
      </w:r>
      <w:r w:rsidR="00D70309">
        <w:rPr>
          <w:rFonts w:ascii="Times New Roman" w:hAnsi="Times New Roman" w:cs="Times New Roman"/>
          <w:sz w:val="24"/>
          <w:szCs w:val="24"/>
        </w:rPr>
        <w:t>change out the</w:t>
      </w:r>
      <w:r w:rsidR="00FC2964">
        <w:rPr>
          <w:rFonts w:ascii="Times New Roman" w:hAnsi="Times New Roman" w:cs="Times New Roman"/>
          <w:sz w:val="24"/>
          <w:szCs w:val="24"/>
        </w:rPr>
        <w:t xml:space="preserve"> existing pole with a taller pole</w:t>
      </w:r>
      <w:r w:rsidR="00D70309">
        <w:rPr>
          <w:rFonts w:ascii="Times New Roman" w:hAnsi="Times New Roman" w:cs="Times New Roman"/>
          <w:sz w:val="24"/>
          <w:szCs w:val="24"/>
        </w:rPr>
        <w:t xml:space="preserve"> in order to </w:t>
      </w:r>
      <w:r w:rsidR="00FC2964">
        <w:rPr>
          <w:rFonts w:ascii="Times New Roman" w:hAnsi="Times New Roman" w:cs="Times New Roman"/>
          <w:sz w:val="24"/>
          <w:szCs w:val="24"/>
        </w:rPr>
        <w:t>accommodate the attachment of</w:t>
      </w:r>
      <w:r w:rsidR="0080248A">
        <w:rPr>
          <w:rFonts w:ascii="Times New Roman" w:hAnsi="Times New Roman" w:cs="Times New Roman"/>
          <w:sz w:val="24"/>
          <w:szCs w:val="24"/>
        </w:rPr>
        <w:t xml:space="preserve"> Applicant’s</w:t>
      </w:r>
      <w:r w:rsidR="00FC2964">
        <w:rPr>
          <w:rFonts w:ascii="Times New Roman" w:hAnsi="Times New Roman" w:cs="Times New Roman"/>
          <w:sz w:val="24"/>
          <w:szCs w:val="24"/>
        </w:rPr>
        <w:t xml:space="preserve"> </w:t>
      </w:r>
      <w:r w:rsidR="001E2E0D">
        <w:rPr>
          <w:rFonts w:ascii="Times New Roman" w:hAnsi="Times New Roman" w:cs="Times New Roman"/>
          <w:sz w:val="24"/>
          <w:szCs w:val="24"/>
        </w:rPr>
        <w:t>FTTH Network</w:t>
      </w:r>
      <w:r w:rsidR="00FC2964">
        <w:rPr>
          <w:rFonts w:ascii="Times New Roman" w:hAnsi="Times New Roman" w:cs="Times New Roman"/>
          <w:sz w:val="24"/>
          <w:szCs w:val="24"/>
        </w:rPr>
        <w:t xml:space="preserve"> cables or other equipment</w:t>
      </w:r>
      <w:r w:rsidR="00D70309">
        <w:rPr>
          <w:rFonts w:ascii="Times New Roman" w:hAnsi="Times New Roman" w:cs="Times New Roman"/>
          <w:sz w:val="24"/>
          <w:szCs w:val="24"/>
        </w:rPr>
        <w:t>.</w:t>
      </w:r>
      <w:r w:rsidRPr="00D703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42D8" w:rsidP="00DF1D56" w:rsidRDefault="009C1A57" w14:paraId="27BBF6C6" w14:textId="19C321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OSP Consultant Costs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4E1">
        <w:rPr>
          <w:rFonts w:ascii="Times New Roman" w:hAnsi="Times New Roman" w:cs="Times New Roman"/>
          <w:sz w:val="24"/>
          <w:szCs w:val="24"/>
        </w:rPr>
        <w:t>are estimated to be</w:t>
      </w:r>
      <w:r w:rsidRPr="00DF1D56" w:rsidR="00DF1D56">
        <w:rPr>
          <w:rFonts w:ascii="Times New Roman" w:hAnsi="Times New Roman" w:cs="Times New Roman"/>
          <w:sz w:val="24"/>
          <w:szCs w:val="24"/>
        </w:rPr>
        <w:t xml:space="preserve"> </w:t>
      </w:r>
      <w:r w:rsidRPr="005A42D8" w:rsidR="00DF1D56">
        <w:rPr>
          <w:rFonts w:ascii="Times New Roman" w:hAnsi="Times New Roman" w:cs="Times New Roman"/>
          <w:b/>
          <w:bCs/>
          <w:sz w:val="24"/>
          <w:szCs w:val="24"/>
        </w:rPr>
        <w:t>$</w:t>
      </w:r>
      <w:r>
        <w:rPr>
          <w:rFonts w:ascii="Times New Roman" w:hAnsi="Times New Roman" w:cs="Times New Roman"/>
          <w:b/>
          <w:bCs/>
          <w:sz w:val="24"/>
          <w:szCs w:val="24"/>
        </w:rPr>
        <w:t>510,088</w:t>
      </w:r>
      <w:r w:rsidRPr="009C1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consist of the following</w:t>
      </w:r>
      <w:r w:rsidRPr="00DF1D56" w:rsidR="00DF1D56">
        <w:rPr>
          <w:rFonts w:ascii="Times New Roman" w:hAnsi="Times New Roman" w:cs="Times New Roman"/>
          <w:sz w:val="24"/>
          <w:szCs w:val="24"/>
        </w:rPr>
        <w:t xml:space="preserve">: </w:t>
      </w:r>
    </w:p>
    <w:p w:rsidRPr="005A42D8" w:rsidR="005A42D8" w:rsidP="005A42D8" w:rsidRDefault="005A42D8" w14:paraId="6D9D7DB7" w14:textId="455BB58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ngineering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>osts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F59">
        <w:rPr>
          <w:rFonts w:ascii="Times New Roman" w:hAnsi="Times New Roman" w:cs="Times New Roman"/>
          <w:sz w:val="24"/>
          <w:szCs w:val="24"/>
        </w:rPr>
        <w:t>T</w:t>
      </w:r>
      <w:r w:rsidR="006B7546">
        <w:rPr>
          <w:rFonts w:ascii="Times New Roman" w:hAnsi="Times New Roman" w:cs="Times New Roman"/>
          <w:sz w:val="24"/>
          <w:szCs w:val="24"/>
        </w:rPr>
        <w:t xml:space="preserve">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6B7546">
        <w:rPr>
          <w:rFonts w:ascii="Times New Roman" w:hAnsi="Times New Roman" w:cs="Times New Roman"/>
          <w:sz w:val="24"/>
          <w:szCs w:val="24"/>
        </w:rPr>
        <w:t>engineering</w:t>
      </w:r>
      <w:r w:rsidR="00D32105">
        <w:rPr>
          <w:rFonts w:ascii="Times New Roman" w:hAnsi="Times New Roman" w:cs="Times New Roman"/>
          <w:sz w:val="24"/>
          <w:szCs w:val="24"/>
        </w:rPr>
        <w:t xml:space="preserve"> costs</w:t>
      </w:r>
      <w:r w:rsidR="006B7546">
        <w:rPr>
          <w:rFonts w:ascii="Times New Roman" w:hAnsi="Times New Roman" w:cs="Times New Roman"/>
          <w:sz w:val="24"/>
          <w:szCs w:val="24"/>
        </w:rPr>
        <w:t xml:space="preserve"> associated with the design of the </w:t>
      </w:r>
      <w:r w:rsidR="001E2E0D">
        <w:rPr>
          <w:rFonts w:ascii="Times New Roman" w:hAnsi="Times New Roman" w:cs="Times New Roman"/>
          <w:sz w:val="24"/>
          <w:szCs w:val="24"/>
        </w:rPr>
        <w:t>FTTH N</w:t>
      </w:r>
      <w:r w:rsidR="006B7546">
        <w:rPr>
          <w:rFonts w:ascii="Times New Roman" w:hAnsi="Times New Roman" w:cs="Times New Roman"/>
          <w:sz w:val="24"/>
          <w:szCs w:val="24"/>
        </w:rPr>
        <w:t>etwork.</w:t>
      </w:r>
      <w:r w:rsidRPr="005A42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B7546" w:rsidP="006B7546" w:rsidRDefault="006B7546" w14:paraId="61A65C1C" w14:textId="77777777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Pr="006B7546" w:rsidR="005A42D8" w:rsidP="005A42D8" w:rsidRDefault="005A42D8" w14:paraId="1C55BA85" w14:textId="76FF575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onstruction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M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anagement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>osts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6B7546">
        <w:rPr>
          <w:rFonts w:ascii="Times New Roman" w:hAnsi="Times New Roman" w:cs="Times New Roman"/>
          <w:sz w:val="24"/>
          <w:szCs w:val="24"/>
        </w:rPr>
        <w:t xml:space="preserve"> </w:t>
      </w:r>
      <w:r w:rsidR="005D1F59">
        <w:rPr>
          <w:rFonts w:ascii="Times New Roman" w:hAnsi="Times New Roman" w:cs="Times New Roman"/>
          <w:sz w:val="24"/>
          <w:szCs w:val="24"/>
        </w:rPr>
        <w:t>T</w:t>
      </w:r>
      <w:r w:rsidR="00D32105">
        <w:rPr>
          <w:rFonts w:ascii="Times New Roman" w:hAnsi="Times New Roman" w:cs="Times New Roman"/>
          <w:sz w:val="24"/>
          <w:szCs w:val="24"/>
        </w:rPr>
        <w:t xml:space="preserve">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D32105">
        <w:rPr>
          <w:rFonts w:ascii="Times New Roman" w:hAnsi="Times New Roman" w:cs="Times New Roman"/>
          <w:sz w:val="24"/>
          <w:szCs w:val="24"/>
        </w:rPr>
        <w:t>costs of</w:t>
      </w:r>
      <w:r w:rsidR="006B7546">
        <w:rPr>
          <w:rFonts w:ascii="Times New Roman" w:hAnsi="Times New Roman" w:cs="Times New Roman"/>
          <w:sz w:val="24"/>
          <w:szCs w:val="24"/>
        </w:rPr>
        <w:t xml:space="preserve"> the work functions that come with the design and engineering of the </w:t>
      </w:r>
      <w:r w:rsidR="001E2E0D">
        <w:rPr>
          <w:rFonts w:ascii="Times New Roman" w:hAnsi="Times New Roman" w:cs="Times New Roman"/>
          <w:sz w:val="24"/>
          <w:szCs w:val="24"/>
        </w:rPr>
        <w:t>FTTH N</w:t>
      </w:r>
      <w:r w:rsidR="006B7546">
        <w:rPr>
          <w:rFonts w:ascii="Times New Roman" w:hAnsi="Times New Roman" w:cs="Times New Roman"/>
          <w:sz w:val="24"/>
          <w:szCs w:val="24"/>
        </w:rPr>
        <w:t>etwork</w:t>
      </w:r>
      <w:r w:rsidR="00D974C0">
        <w:rPr>
          <w:rFonts w:ascii="Times New Roman" w:hAnsi="Times New Roman" w:cs="Times New Roman"/>
          <w:sz w:val="24"/>
          <w:szCs w:val="24"/>
        </w:rPr>
        <w:t xml:space="preserve">, </w:t>
      </w:r>
      <w:r w:rsidR="006B7546">
        <w:rPr>
          <w:rFonts w:ascii="Times New Roman" w:hAnsi="Times New Roman" w:cs="Times New Roman"/>
          <w:sz w:val="24"/>
          <w:szCs w:val="24"/>
        </w:rPr>
        <w:t>includ</w:t>
      </w:r>
      <w:r w:rsidR="00D974C0">
        <w:rPr>
          <w:rFonts w:ascii="Times New Roman" w:hAnsi="Times New Roman" w:cs="Times New Roman"/>
          <w:sz w:val="24"/>
          <w:szCs w:val="24"/>
        </w:rPr>
        <w:t>ing</w:t>
      </w:r>
      <w:r w:rsidR="006B7546">
        <w:rPr>
          <w:rFonts w:ascii="Times New Roman" w:hAnsi="Times New Roman" w:cs="Times New Roman"/>
          <w:sz w:val="24"/>
          <w:szCs w:val="24"/>
        </w:rPr>
        <w:t xml:space="preserve"> permitting for and inspections of the </w:t>
      </w:r>
      <w:r w:rsidR="001E2E0D">
        <w:rPr>
          <w:rFonts w:ascii="Times New Roman" w:hAnsi="Times New Roman" w:cs="Times New Roman"/>
          <w:sz w:val="24"/>
          <w:szCs w:val="24"/>
        </w:rPr>
        <w:t>FTTH N</w:t>
      </w:r>
      <w:r w:rsidR="006B7546">
        <w:rPr>
          <w:rFonts w:ascii="Times New Roman" w:hAnsi="Times New Roman" w:cs="Times New Roman"/>
          <w:sz w:val="24"/>
          <w:szCs w:val="24"/>
        </w:rPr>
        <w:t>etwork.</w:t>
      </w:r>
    </w:p>
    <w:p w:rsidR="006B7546" w:rsidP="006B7546" w:rsidRDefault="006B7546" w14:paraId="195A3F39" w14:textId="77777777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DF1D56" w:rsidP="005A42D8" w:rsidRDefault="005A42D8" w14:paraId="4BDD27C2" w14:textId="1EBF0F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P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roject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M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>anagement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and B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id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M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anagement 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Pr="00671416" w:rsidR="00DF1D56">
        <w:rPr>
          <w:rFonts w:ascii="Times New Roman" w:hAnsi="Times New Roman" w:cs="Times New Roman"/>
          <w:b/>
          <w:bCs/>
          <w:sz w:val="24"/>
          <w:szCs w:val="24"/>
          <w:u w:val="single"/>
        </w:rPr>
        <w:t>osts</w:t>
      </w: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6B7546">
        <w:rPr>
          <w:rFonts w:ascii="Times New Roman" w:hAnsi="Times New Roman" w:cs="Times New Roman"/>
          <w:sz w:val="24"/>
          <w:szCs w:val="24"/>
        </w:rPr>
        <w:t xml:space="preserve"> </w:t>
      </w:r>
      <w:r w:rsidR="005D1F59">
        <w:rPr>
          <w:rFonts w:ascii="Times New Roman" w:hAnsi="Times New Roman" w:cs="Times New Roman"/>
          <w:sz w:val="24"/>
          <w:szCs w:val="24"/>
        </w:rPr>
        <w:t>T</w:t>
      </w:r>
      <w:r w:rsidR="001E2E0D">
        <w:rPr>
          <w:rFonts w:ascii="Times New Roman" w:hAnsi="Times New Roman" w:cs="Times New Roman"/>
          <w:sz w:val="24"/>
          <w:szCs w:val="24"/>
        </w:rPr>
        <w:t xml:space="preserve">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6B7546">
        <w:rPr>
          <w:rFonts w:ascii="Times New Roman" w:hAnsi="Times New Roman" w:cs="Times New Roman"/>
          <w:sz w:val="24"/>
          <w:szCs w:val="24"/>
        </w:rPr>
        <w:t xml:space="preserve">overall project and construction oversight costs during the </w:t>
      </w:r>
      <w:r w:rsidR="001E2E0D">
        <w:rPr>
          <w:rFonts w:ascii="Times New Roman" w:hAnsi="Times New Roman" w:cs="Times New Roman"/>
          <w:sz w:val="24"/>
          <w:szCs w:val="24"/>
        </w:rPr>
        <w:t>FTTH N</w:t>
      </w:r>
      <w:r w:rsidR="006B7546">
        <w:rPr>
          <w:rFonts w:ascii="Times New Roman" w:hAnsi="Times New Roman" w:cs="Times New Roman"/>
          <w:sz w:val="24"/>
          <w:szCs w:val="24"/>
        </w:rPr>
        <w:t>etwork’s build out.</w:t>
      </w:r>
      <w:r w:rsidRPr="006B75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67E67" w:rsidP="00967E67" w:rsidRDefault="00967E67" w14:paraId="3BBCE42E" w14:textId="0BBE3177">
      <w:pPr>
        <w:rPr>
          <w:rFonts w:ascii="Times New Roman" w:hAnsi="Times New Roman" w:cs="Times New Roman"/>
          <w:sz w:val="24"/>
          <w:szCs w:val="24"/>
        </w:rPr>
      </w:pPr>
      <w:r w:rsidRPr="00AF1198">
        <w:rPr>
          <w:rFonts w:ascii="Times New Roman" w:hAnsi="Times New Roman" w:cs="Times New Roman"/>
          <w:sz w:val="24"/>
          <w:szCs w:val="24"/>
          <w:u w:val="single"/>
        </w:rPr>
        <w:lastRenderedPageBreak/>
        <w:t>Category 2</w:t>
      </w:r>
      <w:r w:rsidR="00D974C0">
        <w:rPr>
          <w:rFonts w:ascii="Times New Roman" w:hAnsi="Times New Roman" w:cs="Times New Roman"/>
          <w:sz w:val="24"/>
          <w:szCs w:val="24"/>
        </w:rPr>
        <w:t xml:space="preserve"> reflects the</w:t>
      </w:r>
      <w:r w:rsidR="00E274E1">
        <w:rPr>
          <w:rFonts w:ascii="Times New Roman" w:hAnsi="Times New Roman" w:cs="Times New Roman"/>
          <w:sz w:val="24"/>
          <w:szCs w:val="24"/>
        </w:rPr>
        <w:t xml:space="preserve"> estimated</w:t>
      </w:r>
      <w:r w:rsidR="00D974C0">
        <w:rPr>
          <w:rFonts w:ascii="Times New Roman" w:hAnsi="Times New Roman" w:cs="Times New Roman"/>
          <w:sz w:val="24"/>
          <w:szCs w:val="24"/>
        </w:rPr>
        <w:t xml:space="preserve"> </w:t>
      </w:r>
      <w:r w:rsidR="00297395">
        <w:rPr>
          <w:rFonts w:ascii="Times New Roman" w:hAnsi="Times New Roman" w:cs="Times New Roman"/>
          <w:sz w:val="24"/>
          <w:szCs w:val="24"/>
        </w:rPr>
        <w:t>Total I</w:t>
      </w:r>
      <w:r w:rsidR="00D974C0">
        <w:rPr>
          <w:rFonts w:ascii="Times New Roman" w:hAnsi="Times New Roman" w:cs="Times New Roman"/>
          <w:sz w:val="24"/>
          <w:szCs w:val="24"/>
        </w:rPr>
        <w:t xml:space="preserve">nside </w:t>
      </w:r>
      <w:r w:rsidR="00297395">
        <w:rPr>
          <w:rFonts w:ascii="Times New Roman" w:hAnsi="Times New Roman" w:cs="Times New Roman"/>
          <w:sz w:val="24"/>
          <w:szCs w:val="24"/>
        </w:rPr>
        <w:t>P</w:t>
      </w:r>
      <w:r w:rsidR="00D974C0">
        <w:rPr>
          <w:rFonts w:ascii="Times New Roman" w:hAnsi="Times New Roman" w:cs="Times New Roman"/>
          <w:sz w:val="24"/>
          <w:szCs w:val="24"/>
        </w:rPr>
        <w:t xml:space="preserve">lant </w:t>
      </w:r>
      <w:r w:rsidR="00297395">
        <w:rPr>
          <w:rFonts w:ascii="Times New Roman" w:hAnsi="Times New Roman" w:cs="Times New Roman"/>
          <w:sz w:val="24"/>
          <w:szCs w:val="24"/>
        </w:rPr>
        <w:t>C</w:t>
      </w:r>
      <w:r w:rsidR="00D974C0">
        <w:rPr>
          <w:rFonts w:ascii="Times New Roman" w:hAnsi="Times New Roman" w:cs="Times New Roman"/>
          <w:sz w:val="24"/>
          <w:szCs w:val="24"/>
        </w:rPr>
        <w:t xml:space="preserve">osts associated with </w:t>
      </w:r>
      <w:r w:rsidR="001E2E0D">
        <w:rPr>
          <w:rFonts w:ascii="Times New Roman" w:hAnsi="Times New Roman" w:cs="Times New Roman"/>
          <w:sz w:val="24"/>
          <w:szCs w:val="24"/>
        </w:rPr>
        <w:t>the FTTH N</w:t>
      </w:r>
      <w:r w:rsidR="00D974C0">
        <w:rPr>
          <w:rFonts w:ascii="Times New Roman" w:hAnsi="Times New Roman" w:cs="Times New Roman"/>
          <w:sz w:val="24"/>
          <w:szCs w:val="24"/>
        </w:rPr>
        <w:t>etwork. This Category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7395">
        <w:rPr>
          <w:rFonts w:ascii="Times New Roman" w:hAnsi="Times New Roman" w:cs="Times New Roman"/>
          <w:sz w:val="24"/>
          <w:szCs w:val="24"/>
        </w:rPr>
        <w:t xml:space="preserve">consists of </w:t>
      </w:r>
      <w:r>
        <w:rPr>
          <w:rFonts w:ascii="Times New Roman" w:hAnsi="Times New Roman" w:cs="Times New Roman"/>
          <w:sz w:val="24"/>
          <w:szCs w:val="24"/>
        </w:rPr>
        <w:t xml:space="preserve">two </w:t>
      </w:r>
      <w:r w:rsidR="00EB2F30">
        <w:rPr>
          <w:rFonts w:ascii="Times New Roman" w:hAnsi="Times New Roman" w:cs="Times New Roman"/>
          <w:sz w:val="24"/>
          <w:szCs w:val="24"/>
        </w:rPr>
        <w:t>types of costs</w:t>
      </w:r>
      <w:r w:rsidR="00E274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4E1">
        <w:rPr>
          <w:rFonts w:ascii="Times New Roman" w:hAnsi="Times New Roman" w:cs="Times New Roman"/>
          <w:sz w:val="24"/>
          <w:szCs w:val="24"/>
        </w:rPr>
        <w:t>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4E1">
        <w:rPr>
          <w:rFonts w:ascii="Times New Roman" w:hAnsi="Times New Roman" w:cs="Times New Roman"/>
          <w:sz w:val="24"/>
          <w:szCs w:val="24"/>
        </w:rPr>
        <w:t>total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F30">
        <w:rPr>
          <w:rFonts w:ascii="Times New Roman" w:hAnsi="Times New Roman" w:cs="Times New Roman"/>
          <w:b/>
          <w:bCs/>
          <w:sz w:val="24"/>
          <w:szCs w:val="24"/>
        </w:rPr>
        <w:t>$320,696</w:t>
      </w:r>
      <w:r>
        <w:rPr>
          <w:rFonts w:ascii="Times New Roman" w:hAnsi="Times New Roman" w:cs="Times New Roman"/>
          <w:sz w:val="24"/>
          <w:szCs w:val="24"/>
        </w:rPr>
        <w:t xml:space="preserve">. These </w:t>
      </w:r>
      <w:r w:rsidR="00EB2F30">
        <w:rPr>
          <w:rFonts w:ascii="Times New Roman" w:hAnsi="Times New Roman" w:cs="Times New Roman"/>
          <w:sz w:val="24"/>
          <w:szCs w:val="24"/>
        </w:rPr>
        <w:t>costs</w:t>
      </w:r>
      <w:r>
        <w:rPr>
          <w:rFonts w:ascii="Times New Roman" w:hAnsi="Times New Roman" w:cs="Times New Roman"/>
          <w:sz w:val="24"/>
          <w:szCs w:val="24"/>
        </w:rPr>
        <w:t xml:space="preserve"> are:</w:t>
      </w:r>
    </w:p>
    <w:p w:rsidR="00967E67" w:rsidP="00967E67" w:rsidRDefault="00967E67" w14:paraId="18C159AD" w14:textId="33BE11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>Optical Line Terminal Equipment Costs: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F59">
        <w:rPr>
          <w:rFonts w:ascii="Times New Roman" w:hAnsi="Times New Roman" w:cs="Times New Roman"/>
          <w:sz w:val="24"/>
          <w:szCs w:val="24"/>
        </w:rPr>
        <w:t xml:space="preserve">The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5D1F59">
        <w:rPr>
          <w:rFonts w:ascii="Times New Roman" w:hAnsi="Times New Roman" w:cs="Times New Roman"/>
          <w:sz w:val="24"/>
          <w:szCs w:val="24"/>
        </w:rPr>
        <w:t>costs for</w:t>
      </w:r>
      <w:r>
        <w:rPr>
          <w:rFonts w:ascii="Times New Roman" w:hAnsi="Times New Roman" w:cs="Times New Roman"/>
          <w:sz w:val="24"/>
          <w:szCs w:val="24"/>
        </w:rPr>
        <w:t xml:space="preserve"> the inside plant equipment associated with the fiber hut</w:t>
      </w:r>
      <w:r w:rsidR="00671416">
        <w:rPr>
          <w:rFonts w:ascii="Times New Roman" w:hAnsi="Times New Roman" w:cs="Times New Roman"/>
          <w:sz w:val="24"/>
          <w:szCs w:val="24"/>
        </w:rPr>
        <w:t>.</w:t>
      </w:r>
    </w:p>
    <w:p w:rsidRPr="00671416" w:rsidR="00671416" w:rsidP="00671416" w:rsidRDefault="00671416" w14:paraId="51B5E8A9" w14:textId="4AC1F969">
      <w:pPr>
        <w:pStyle w:val="ListParagraph"/>
        <w:ind w:left="783"/>
        <w:rPr>
          <w:rFonts w:ascii="Times New Roman" w:hAnsi="Times New Roman" w:cs="Times New Roman"/>
          <w:sz w:val="24"/>
          <w:szCs w:val="24"/>
        </w:rPr>
      </w:pPr>
    </w:p>
    <w:p w:rsidRPr="0094564F" w:rsidR="00073F1A" w:rsidP="002B36D2" w:rsidRDefault="0094564F" w14:paraId="74F0A58C" w14:textId="4515F91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DB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596D4D98" wp14:anchorId="1E0BA92B">
                <wp:simplePos x="0" y="0"/>
                <wp:positionH relativeFrom="margin">
                  <wp:align>right</wp:align>
                </wp:positionH>
                <wp:positionV relativeFrom="paragraph">
                  <wp:posOffset>524271</wp:posOffset>
                </wp:positionV>
                <wp:extent cx="5931535" cy="3038475"/>
                <wp:effectExtent l="0" t="0" r="12065" b="28575"/>
                <wp:wrapSquare wrapText="bothSides"/>
                <wp:docPr id="5" name="Text Box 2" descr="" titl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535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F1A" w:rsidP="00073F1A" w:rsidRDefault="00073F1A" w14:paraId="2AD519CE" w14:textId="77777777">
                            <w:pPr>
                              <w:spacing w:after="0"/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  <w:t>Category 1: OSP</w:t>
                            </w:r>
                            <w:r w:rsidRPr="00EB109F"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  <w:t xml:space="preserve"> Costs</w:t>
                            </w:r>
                          </w:p>
                          <w:p w:rsidRPr="00EB109F" w:rsidR="00073F1A" w:rsidP="00073F1A" w:rsidRDefault="00073F1A" w14:paraId="4C4BCAD4" w14:textId="77777777">
                            <w:pPr>
                              <w:spacing w:after="0"/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225"/>
                              <w:gridCol w:w="1895"/>
                            </w:tblGrid>
                            <w:tr w:rsidR="00073F1A" w:rsidTr="0015453E" w14:paraId="309A8046" w14:textId="77777777">
                              <w:trPr>
                                <w:trHeight w:val="562"/>
                                <w:jc w:val="center"/>
                              </w:trPr>
                              <w:tc>
                                <w:tcPr>
                                  <w:tcW w:w="422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074D68" w:rsidR="00073F1A" w:rsidP="00985DBC" w:rsidRDefault="00073F1A" w14:paraId="12B0FC70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OSP</w:t>
                                  </w:r>
                                  <w:r w:rsidRPr="00074D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Construction Costs</w:t>
                                  </w:r>
                                </w:p>
                              </w:tc>
                              <w:tc>
                                <w:tcPr>
                                  <w:tcW w:w="1895" w:type="dxa"/>
                                  <w:tcBorders>
                                    <w:top w:val="single" w:color="auto" w:sz="4" w:space="0"/>
                                    <w:left w:val="nil"/>
                                    <w:bottom w:val="nil"/>
                                    <w:right w:val="single" w:color="auto" w:sz="4" w:space="0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AC78FC" w:rsidR="00073F1A" w:rsidP="00985DBC" w:rsidRDefault="00073F1A" w14:paraId="2AD10ADD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$6,922,092</w:t>
                                  </w:r>
                                </w:p>
                              </w:tc>
                            </w:tr>
                            <w:tr w:rsidR="00073F1A" w:rsidTr="0015453E" w14:paraId="28232846" w14:textId="77777777">
                              <w:trPr>
                                <w:trHeight w:val="552"/>
                                <w:jc w:val="center"/>
                              </w:trPr>
                              <w:tc>
                                <w:tcPr>
                                  <w:tcW w:w="4225" w:type="dxa"/>
                                  <w:tcBorders>
                                    <w:top w:val="nil"/>
                                    <w:left w:val="single" w:color="auto" w:sz="4" w:space="0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Pr="00074D68" w:rsidR="00073F1A" w:rsidP="00985DBC" w:rsidRDefault="00073F1A" w14:paraId="3237DBEA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OSP</w:t>
                                  </w:r>
                                  <w:r w:rsidRPr="00074D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Consultant Costs</w:t>
                                  </w:r>
                                </w:p>
                              </w:tc>
                              <w:tc>
                                <w:tcPr>
                                  <w:tcW w:w="18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 w:rsidRPr="00AC78FC" w:rsidR="00073F1A" w:rsidP="00985DBC" w:rsidRDefault="00073F1A" w14:paraId="23FC7BB9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$510,088</w:t>
                                  </w:r>
                                </w:p>
                              </w:tc>
                            </w:tr>
                            <w:tr w:rsidR="00073F1A" w:rsidTr="00074D68" w14:paraId="3BCF2015" w14:textId="77777777">
                              <w:trPr>
                                <w:trHeight w:val="552"/>
                                <w:jc w:val="center"/>
                              </w:trPr>
                              <w:tc>
                                <w:tcPr>
                                  <w:tcW w:w="4225" w:type="dxa"/>
                                  <w:tcBorders>
                                    <w:top w:val="nil"/>
                                    <w:left w:val="single" w:color="auto" w:sz="4" w:space="0"/>
                                    <w:right w:val="nil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AC78FC" w:rsidR="00073F1A" w:rsidP="00985DBC" w:rsidRDefault="00073F1A" w14:paraId="67CCC484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Total OSP Costs</w:t>
                                  </w:r>
                                </w:p>
                              </w:tc>
                              <w:tc>
                                <w:tcPr>
                                  <w:tcW w:w="1895" w:type="dxa"/>
                                  <w:tcBorders>
                                    <w:top w:val="nil"/>
                                    <w:left w:val="nil"/>
                                    <w:right w:val="single" w:color="auto" w:sz="4" w:space="0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AC78FC" w:rsidR="00073F1A" w:rsidP="00985DBC" w:rsidRDefault="00073F1A" w14:paraId="359BF9E9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$7,432,180</w:t>
                                  </w:r>
                                </w:p>
                              </w:tc>
                            </w:tr>
                          </w:tbl>
                          <w:p w:rsidR="00073F1A" w:rsidP="00073F1A" w:rsidRDefault="00073F1A" w14:paraId="140EA790" w14:textId="77777777">
                            <w:pPr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073F1A" w:rsidP="00073F1A" w:rsidRDefault="00073F1A" w14:paraId="113F024D" w14:textId="77777777">
                            <w:pPr>
                              <w:spacing w:after="0"/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  <w:t xml:space="preserve">Category 2: </w:t>
                            </w:r>
                            <w:r w:rsidRPr="00EB109F">
                              <w:rPr>
                                <w:rFonts w:ascii="Times New Roman Bold" w:hAnsi="Times New Roman Bold" w:cs="Times New Roman"/>
                                <w:b/>
                                <w:bCs/>
                                <w:caps/>
                                <w:sz w:val="24"/>
                                <w:szCs w:val="24"/>
                                <w:u w:val="single"/>
                              </w:rPr>
                              <w:t>Inside Plant Costs</w:t>
                            </w:r>
                          </w:p>
                          <w:p w:rsidRPr="00EB109F" w:rsidR="00073F1A" w:rsidP="00073F1A" w:rsidRDefault="00073F1A" w14:paraId="39480649" w14:textId="77777777">
                            <w:pPr>
                              <w:spacing w:after="0"/>
                              <w:rPr>
                                <w:rFonts w:ascii="Times New Roman Bold" w:hAnsi="Times New Roman Bold" w:cs="Times New Roman"/>
                                <w:caps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230"/>
                              <w:gridCol w:w="1890"/>
                            </w:tblGrid>
                            <w:tr w:rsidR="00073F1A" w:rsidTr="008625D6" w14:paraId="12B5F0FF" w14:textId="77777777">
                              <w:trPr>
                                <w:trHeight w:val="562"/>
                                <w:jc w:val="center"/>
                              </w:trPr>
                              <w:tc>
                                <w:tcPr>
                                  <w:tcW w:w="4230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right w:val="nil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53397C" w:rsidR="00073F1A" w:rsidP="00985DBC" w:rsidRDefault="00073F1A" w14:paraId="1B25EED8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53397C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Total Inside Plant Cost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color="auto" w:sz="4" w:space="0"/>
                                    <w:left w:val="nil"/>
                                    <w:right w:val="single" w:color="auto" w:sz="4" w:space="0"/>
                                  </w:tcBorders>
                                  <w:shd w:val="clear" w:color="auto" w:fill="E7E6E6" w:themeFill="background2"/>
                                  <w:vAlign w:val="center"/>
                                </w:tcPr>
                                <w:p w:rsidRPr="0053397C" w:rsidR="00073F1A" w:rsidP="00985DBC" w:rsidRDefault="00073F1A" w14:paraId="1948A385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53397C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320,696</w:t>
                                  </w:r>
                                </w:p>
                              </w:tc>
                            </w:tr>
                          </w:tbl>
                          <w:p w:rsidR="00073F1A" w:rsidP="00073F1A" w:rsidRDefault="00073F1A" w14:paraId="68EB2BA5" w14:textId="7777777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60"/>
                              <w:gridCol w:w="3364"/>
                            </w:tblGrid>
                            <w:tr w:rsidR="00073F1A" w:rsidTr="00645D7C" w14:paraId="74D3B59C" w14:textId="77777777">
                              <w:tc>
                                <w:tcPr>
                                  <w:tcW w:w="5760" w:type="dxa"/>
                                </w:tcPr>
                                <w:p w:rsidRPr="00EB109F" w:rsidR="00073F1A" w:rsidP="00B54D4A" w:rsidRDefault="00073F1A" w14:paraId="20F63DF2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EB109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TOTAL ESTIMATED COST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364" w:type="dxa"/>
                                </w:tcPr>
                                <w:p w:rsidRPr="00EB109F" w:rsidR="00073F1A" w:rsidP="00B54D4A" w:rsidRDefault="00073F1A" w14:paraId="21B34110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$7,752,876</w:t>
                                  </w:r>
                                </w:p>
                              </w:tc>
                            </w:tr>
                          </w:tbl>
                          <w:p w:rsidR="00073F1A" w:rsidP="00073F1A" w:rsidRDefault="00073F1A" w14:paraId="78EB27B7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1E0BA92B">
                <v:stroke joinstyle="miter"/>
                <v:path gradientshapeok="t" o:connecttype="rect"/>
              </v:shapetype>
              <v:shape id="Text Box 2" style="position:absolute;left:0;text-align:left;margin-left:415.85pt;margin-top:41.3pt;width:467.05pt;height:239.25pt;z-index:2516643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lt="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">
                <v:textbox>
                  <w:txbxContent>
                    <w:p w:rsidR="00073F1A" w:rsidP="00073F1A" w:rsidRDefault="00073F1A" w14:paraId="2AD519CE" w14:textId="77777777">
                      <w:pPr>
                        <w:spacing w:after="0"/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  <w:t>Category 1: OSP</w:t>
                      </w:r>
                      <w:r w:rsidRPr="00EB109F"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  <w:t xml:space="preserve"> Costs</w:t>
                      </w:r>
                    </w:p>
                    <w:p w:rsidRPr="00EB109F" w:rsidR="00073F1A" w:rsidP="00073F1A" w:rsidRDefault="00073F1A" w14:paraId="4C4BCAD4" w14:textId="77777777">
                      <w:pPr>
                        <w:spacing w:after="0"/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225"/>
                        <w:gridCol w:w="1895"/>
                      </w:tblGrid>
                      <w:tr w:rsidR="00073F1A" w:rsidTr="0015453E" w14:paraId="309A8046" w14:textId="77777777">
                        <w:trPr>
                          <w:trHeight w:val="562"/>
                          <w:jc w:val="center"/>
                        </w:trPr>
                        <w:tc>
                          <w:tcPr>
                            <w:tcW w:w="422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074D68" w:rsidR="00073F1A" w:rsidP="00985DBC" w:rsidRDefault="00073F1A" w14:paraId="12B0FC70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OSP</w:t>
                            </w:r>
                            <w:r w:rsidRPr="00074D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Construction Costs</w:t>
                            </w:r>
                          </w:p>
                        </w:tc>
                        <w:tc>
                          <w:tcPr>
                            <w:tcW w:w="1895" w:type="dxa"/>
                            <w:tcBorders>
                              <w:top w:val="single" w:color="auto" w:sz="4" w:space="0"/>
                              <w:left w:val="nil"/>
                              <w:bottom w:val="nil"/>
                              <w:right w:val="single" w:color="auto" w:sz="4" w:space="0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AC78FC" w:rsidR="00073F1A" w:rsidP="00985DBC" w:rsidRDefault="00073F1A" w14:paraId="2AD10ADD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$6,922,092</w:t>
                            </w:r>
                          </w:p>
                        </w:tc>
                      </w:tr>
                      <w:tr w:rsidR="00073F1A" w:rsidTr="0015453E" w14:paraId="28232846" w14:textId="77777777">
                        <w:trPr>
                          <w:trHeight w:val="552"/>
                          <w:jc w:val="center"/>
                        </w:trPr>
                        <w:tc>
                          <w:tcPr>
                            <w:tcW w:w="4225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Pr="00074D68" w:rsidR="00073F1A" w:rsidP="00985DBC" w:rsidRDefault="00073F1A" w14:paraId="3237DBEA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OSP</w:t>
                            </w:r>
                            <w:r w:rsidRPr="00074D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Consultant Costs</w:t>
                            </w:r>
                          </w:p>
                        </w:tc>
                        <w:tc>
                          <w:tcPr>
                            <w:tcW w:w="1895" w:type="dxa"/>
                            <w:tcBorders>
                              <w:top w:val="nil"/>
                              <w:left w:val="nil"/>
                              <w:bottom w:val="nil"/>
                              <w:right w:val="single" w:color="auto" w:sz="4" w:space="0"/>
                            </w:tcBorders>
                            <w:vAlign w:val="center"/>
                          </w:tcPr>
                          <w:p w:rsidRPr="00AC78FC" w:rsidR="00073F1A" w:rsidP="00985DBC" w:rsidRDefault="00073F1A" w14:paraId="23FC7BB9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$510,088</w:t>
                            </w:r>
                          </w:p>
                        </w:tc>
                      </w:tr>
                      <w:tr w:rsidR="00073F1A" w:rsidTr="00074D68" w14:paraId="3BCF2015" w14:textId="77777777">
                        <w:trPr>
                          <w:trHeight w:val="552"/>
                          <w:jc w:val="center"/>
                        </w:trPr>
                        <w:tc>
                          <w:tcPr>
                            <w:tcW w:w="4225" w:type="dxa"/>
                            <w:tcBorders>
                              <w:top w:val="nil"/>
                              <w:left w:val="single" w:color="auto" w:sz="4" w:space="0"/>
                              <w:right w:val="nil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AC78FC" w:rsidR="00073F1A" w:rsidP="00985DBC" w:rsidRDefault="00073F1A" w14:paraId="67CCC484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Total OSP Costs</w:t>
                            </w:r>
                          </w:p>
                        </w:tc>
                        <w:tc>
                          <w:tcPr>
                            <w:tcW w:w="1895" w:type="dxa"/>
                            <w:tcBorders>
                              <w:top w:val="nil"/>
                              <w:left w:val="nil"/>
                              <w:right w:val="single" w:color="auto" w:sz="4" w:space="0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AC78FC" w:rsidR="00073F1A" w:rsidP="00985DBC" w:rsidRDefault="00073F1A" w14:paraId="359BF9E9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$7,432,180</w:t>
                            </w:r>
                          </w:p>
                        </w:tc>
                      </w:tr>
                    </w:tbl>
                    <w:p w:rsidR="00073F1A" w:rsidP="00073F1A" w:rsidRDefault="00073F1A" w14:paraId="140EA790" w14:textId="77777777">
                      <w:pPr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</w:pPr>
                    </w:p>
                    <w:p w:rsidR="00073F1A" w:rsidP="00073F1A" w:rsidRDefault="00073F1A" w14:paraId="113F024D" w14:textId="77777777">
                      <w:pPr>
                        <w:spacing w:after="0"/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  <w:t xml:space="preserve">Category 2: </w:t>
                      </w:r>
                      <w:r w:rsidRPr="00EB109F">
                        <w:rPr>
                          <w:rFonts w:ascii="Times New Roman Bold" w:hAnsi="Times New Roman Bold" w:cs="Times New Roman"/>
                          <w:b/>
                          <w:bCs/>
                          <w:caps/>
                          <w:sz w:val="24"/>
                          <w:szCs w:val="24"/>
                          <w:u w:val="single"/>
                        </w:rPr>
                        <w:t>Inside Plant Costs</w:t>
                      </w:r>
                    </w:p>
                    <w:p w:rsidRPr="00EB109F" w:rsidR="00073F1A" w:rsidP="00073F1A" w:rsidRDefault="00073F1A" w14:paraId="39480649" w14:textId="77777777">
                      <w:pPr>
                        <w:spacing w:after="0"/>
                        <w:rPr>
                          <w:rFonts w:ascii="Times New Roman Bold" w:hAnsi="Times New Roman Bold" w:cs="Times New Roman"/>
                          <w:caps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230"/>
                        <w:gridCol w:w="1890"/>
                      </w:tblGrid>
                      <w:tr w:rsidR="00073F1A" w:rsidTr="008625D6" w14:paraId="12B5F0FF" w14:textId="77777777">
                        <w:trPr>
                          <w:trHeight w:val="562"/>
                          <w:jc w:val="center"/>
                        </w:trPr>
                        <w:tc>
                          <w:tcPr>
                            <w:tcW w:w="4230" w:type="dxa"/>
                            <w:tcBorders>
                              <w:top w:val="single" w:color="auto" w:sz="4" w:space="0"/>
                              <w:left w:val="single" w:color="auto" w:sz="4" w:space="0"/>
                              <w:right w:val="nil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53397C" w:rsidR="00073F1A" w:rsidP="00985DBC" w:rsidRDefault="00073F1A" w14:paraId="1B25EED8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53397C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Total Inside Plant Cost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color="auto" w:sz="4" w:space="0"/>
                              <w:left w:val="nil"/>
                              <w:right w:val="single" w:color="auto" w:sz="4" w:space="0"/>
                            </w:tcBorders>
                            <w:shd w:val="clear" w:color="auto" w:fill="E7E6E6" w:themeFill="background2"/>
                            <w:vAlign w:val="center"/>
                          </w:tcPr>
                          <w:p w:rsidRPr="0053397C" w:rsidR="00073F1A" w:rsidP="00985DBC" w:rsidRDefault="00073F1A" w14:paraId="1948A385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53397C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$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320,696</w:t>
                            </w:r>
                          </w:p>
                        </w:tc>
                      </w:tr>
                    </w:tbl>
                    <w:p w:rsidR="00073F1A" w:rsidP="00073F1A" w:rsidRDefault="00073F1A" w14:paraId="68EB2BA5" w14:textId="7777777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60"/>
                        <w:gridCol w:w="3364"/>
                      </w:tblGrid>
                      <w:tr w:rsidR="00073F1A" w:rsidTr="00645D7C" w14:paraId="74D3B59C" w14:textId="77777777">
                        <w:tc>
                          <w:tcPr>
                            <w:tcW w:w="5760" w:type="dxa"/>
                          </w:tcPr>
                          <w:p w:rsidRPr="00EB109F" w:rsidR="00073F1A" w:rsidP="00B54D4A" w:rsidRDefault="00073F1A" w14:paraId="20F63DF2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109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TOTAL ESTIMATED COST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364" w:type="dxa"/>
                          </w:tcPr>
                          <w:p w:rsidRPr="00EB109F" w:rsidR="00073F1A" w:rsidP="00B54D4A" w:rsidRDefault="00073F1A" w14:paraId="21B34110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$7,752,876</w:t>
                            </w:r>
                          </w:p>
                        </w:tc>
                      </w:tr>
                    </w:tbl>
                    <w:p w:rsidR="00073F1A" w:rsidP="00073F1A" w:rsidRDefault="00073F1A" w14:paraId="78EB27B7" w14:textId="77777777"/>
                  </w:txbxContent>
                </v:textbox>
                <w10:wrap type="square" anchorx="margin"/>
              </v:shape>
            </w:pict>
          </mc:Fallback>
        </mc:AlternateContent>
      </w:r>
      <w:r w:rsidR="0013608C">
        <w:rPr>
          <w:rFonts w:ascii="Times New Roman" w:hAnsi="Times New Roman" w:cs="Times New Roman"/>
          <w:b/>
          <w:bCs/>
          <w:sz w:val="24"/>
          <w:szCs w:val="24"/>
          <w:u w:val="single"/>
        </w:rPr>
        <w:t>Optical Line Terminal</w:t>
      </w:r>
      <w:r w:rsidRPr="00671416" w:rsidR="006714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Equipment Installation Costs:</w:t>
      </w:r>
      <w:r w:rsidR="006714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1F59">
        <w:rPr>
          <w:rFonts w:ascii="Times New Roman" w:hAnsi="Times New Roman" w:cs="Times New Roman"/>
          <w:sz w:val="24"/>
          <w:szCs w:val="24"/>
        </w:rPr>
        <w:t xml:space="preserve">The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5D1F59">
        <w:rPr>
          <w:rFonts w:ascii="Times New Roman" w:hAnsi="Times New Roman" w:cs="Times New Roman"/>
          <w:sz w:val="24"/>
          <w:szCs w:val="24"/>
        </w:rPr>
        <w:t>costs for</w:t>
      </w:r>
      <w:r w:rsidR="00671416">
        <w:rPr>
          <w:rFonts w:ascii="Times New Roman" w:hAnsi="Times New Roman" w:cs="Times New Roman"/>
          <w:sz w:val="24"/>
          <w:szCs w:val="24"/>
        </w:rPr>
        <w:t xml:space="preserve"> the inside plant equipment installation associated with the fiber hut. </w:t>
      </w:r>
    </w:p>
    <w:p w:rsidR="007B143C" w:rsidP="00122426" w:rsidRDefault="007B143C" w14:paraId="1776A5E6" w14:textId="3DC72D7D">
      <w:pPr>
        <w:rPr>
          <w:rFonts w:ascii="Times New Roman" w:hAnsi="Times New Roman" w:cs="Times New Roman"/>
          <w:sz w:val="24"/>
          <w:szCs w:val="24"/>
        </w:rPr>
      </w:pPr>
    </w:p>
    <w:p w:rsidR="007B143C" w:rsidP="007B143C" w:rsidRDefault="007B143C" w14:paraId="1D28F273" w14:textId="3B70699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B143C">
        <w:rPr>
          <w:rFonts w:ascii="Times New Roman" w:hAnsi="Times New Roman" w:cs="Times New Roman"/>
          <w:b/>
          <w:bCs/>
          <w:sz w:val="24"/>
          <w:szCs w:val="24"/>
          <w:u w:val="single"/>
        </w:rPr>
        <w:t>OPERATIONAL COSTS</w:t>
      </w:r>
    </w:p>
    <w:p w:rsidR="005107A2" w:rsidP="004B7A21" w:rsidRDefault="003C0515" w14:paraId="0D8188CA" w14:textId="172D50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table </w:t>
      </w:r>
      <w:r w:rsidR="00E33176">
        <w:rPr>
          <w:rFonts w:ascii="Times New Roman" w:hAnsi="Times New Roman" w:cs="Times New Roman"/>
          <w:sz w:val="24"/>
          <w:szCs w:val="24"/>
        </w:rPr>
        <w:t>on the following page</w:t>
      </w:r>
      <w:r>
        <w:rPr>
          <w:rFonts w:ascii="Times New Roman" w:hAnsi="Times New Roman" w:cs="Times New Roman"/>
          <w:sz w:val="24"/>
          <w:szCs w:val="24"/>
        </w:rPr>
        <w:t xml:space="preserve"> provides an overview of Applicant’s </w:t>
      </w:r>
      <w:r w:rsidR="00FC2964">
        <w:rPr>
          <w:rFonts w:ascii="Times New Roman" w:hAnsi="Times New Roman" w:cs="Times New Roman"/>
          <w:sz w:val="24"/>
          <w:szCs w:val="24"/>
        </w:rPr>
        <w:t xml:space="preserve">projected </w:t>
      </w:r>
      <w:r w:rsidRPr="00762AB0" w:rsidR="003E4540">
        <w:rPr>
          <w:rFonts w:ascii="Times New Roman" w:hAnsi="Times New Roman" w:cs="Times New Roman"/>
          <w:sz w:val="24"/>
          <w:szCs w:val="24"/>
        </w:rPr>
        <w:t>a</w:t>
      </w:r>
      <w:r w:rsidRPr="00762AB0" w:rsidR="0091293B">
        <w:rPr>
          <w:rFonts w:ascii="Times New Roman" w:hAnsi="Times New Roman" w:cs="Times New Roman"/>
          <w:sz w:val="24"/>
          <w:szCs w:val="24"/>
        </w:rPr>
        <w:t xml:space="preserve">nnual </w:t>
      </w:r>
      <w:r w:rsidRPr="00762AB0" w:rsidR="003E4540">
        <w:rPr>
          <w:rFonts w:ascii="Times New Roman" w:hAnsi="Times New Roman" w:cs="Times New Roman"/>
          <w:sz w:val="24"/>
          <w:szCs w:val="24"/>
        </w:rPr>
        <w:t>o</w:t>
      </w:r>
      <w:r w:rsidRPr="00762AB0" w:rsidR="0091293B">
        <w:rPr>
          <w:rFonts w:ascii="Times New Roman" w:hAnsi="Times New Roman" w:cs="Times New Roman"/>
          <w:sz w:val="24"/>
          <w:szCs w:val="24"/>
        </w:rPr>
        <w:t xml:space="preserve">perating </w:t>
      </w:r>
      <w:r w:rsidRPr="00762AB0" w:rsidR="003E4540">
        <w:rPr>
          <w:rFonts w:ascii="Times New Roman" w:hAnsi="Times New Roman" w:cs="Times New Roman"/>
          <w:sz w:val="24"/>
          <w:szCs w:val="24"/>
        </w:rPr>
        <w:t>c</w:t>
      </w:r>
      <w:r w:rsidRPr="00762AB0" w:rsidR="0091293B">
        <w:rPr>
          <w:rFonts w:ascii="Times New Roman" w:hAnsi="Times New Roman" w:cs="Times New Roman"/>
          <w:sz w:val="24"/>
          <w:szCs w:val="24"/>
        </w:rPr>
        <w:t>osts</w:t>
      </w:r>
      <w:r w:rsidRPr="00762AB0" w:rsidR="00F943E2">
        <w:rPr>
          <w:rFonts w:ascii="Times New Roman" w:hAnsi="Times New Roman" w:cs="Times New Roman"/>
          <w:sz w:val="24"/>
          <w:szCs w:val="24"/>
        </w:rPr>
        <w:t>.</w:t>
      </w:r>
      <w:r w:rsidR="005107A2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 </w:t>
      </w:r>
      <w:r w:rsidR="005107A2">
        <w:rPr>
          <w:rFonts w:ascii="Times New Roman" w:hAnsi="Times New Roman" w:cs="Times New Roman"/>
          <w:sz w:val="24"/>
          <w:szCs w:val="24"/>
        </w:rPr>
        <w:t xml:space="preserve">These figures reflect the costs </w:t>
      </w:r>
      <w:r>
        <w:rPr>
          <w:rFonts w:ascii="Times New Roman" w:hAnsi="Times New Roman" w:cs="Times New Roman"/>
          <w:sz w:val="24"/>
          <w:szCs w:val="24"/>
        </w:rPr>
        <w:t>that Applicant must consider in starting up the FTTH Network and onboarding customers.</w:t>
      </w:r>
    </w:p>
    <w:p w:rsidR="003C0515" w:rsidP="004B7A21" w:rsidRDefault="003C0515" w14:paraId="2ADFE263" w14:textId="69FCB1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0515" w:rsidP="004B7A21" w:rsidRDefault="00E018A0" w14:paraId="1E1F4051" w14:textId="4FA437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Specifically</w:t>
      </w:r>
      <w:r w:rsidR="00CF213F">
        <w:rPr>
          <w:rFonts w:ascii="Times New Roman" w:hAnsi="Times New Roman" w:cs="Times New Roman"/>
          <w:sz w:val="24"/>
          <w:szCs w:val="24"/>
        </w:rPr>
        <w:t xml:space="preserve">, these figures include the </w:t>
      </w:r>
      <w:r w:rsidR="00E274E1">
        <w:rPr>
          <w:rFonts w:ascii="Times New Roman" w:hAnsi="Times New Roman" w:cs="Times New Roman"/>
          <w:sz w:val="24"/>
          <w:szCs w:val="24"/>
        </w:rPr>
        <w:t xml:space="preserve">estimated </w:t>
      </w:r>
      <w:r w:rsidR="00CF213F">
        <w:rPr>
          <w:rFonts w:ascii="Times New Roman" w:hAnsi="Times New Roman" w:cs="Times New Roman"/>
          <w:sz w:val="24"/>
          <w:szCs w:val="24"/>
        </w:rPr>
        <w:t xml:space="preserve">costs that Applicant will </w:t>
      </w:r>
      <w:r w:rsidR="00E274E1">
        <w:rPr>
          <w:rFonts w:ascii="Times New Roman" w:hAnsi="Times New Roman" w:cs="Times New Roman"/>
          <w:sz w:val="24"/>
          <w:szCs w:val="24"/>
        </w:rPr>
        <w:t>incur</w:t>
      </w:r>
      <w:r w:rsidR="00CF213F">
        <w:rPr>
          <w:rFonts w:ascii="Times New Roman" w:hAnsi="Times New Roman" w:cs="Times New Roman"/>
          <w:sz w:val="24"/>
          <w:szCs w:val="24"/>
        </w:rPr>
        <w:t xml:space="preserve"> for: (1) constructing the buildings and infrastructure to house and support network electronics and equipment; (2) develop</w:t>
      </w:r>
      <w:r>
        <w:rPr>
          <w:rFonts w:ascii="Times New Roman" w:hAnsi="Times New Roman" w:cs="Times New Roman"/>
          <w:sz w:val="24"/>
          <w:szCs w:val="24"/>
        </w:rPr>
        <w:t>ing</w:t>
      </w:r>
      <w:r w:rsidR="00CF213F">
        <w:rPr>
          <w:rFonts w:ascii="Times New Roman" w:hAnsi="Times New Roman" w:cs="Times New Roman"/>
          <w:sz w:val="24"/>
          <w:szCs w:val="24"/>
        </w:rPr>
        <w:t xml:space="preserve"> processes, databases, software, and systems for processing and </w:t>
      </w:r>
      <w:r w:rsidR="007D2659">
        <w:rPr>
          <w:rFonts w:ascii="Times New Roman" w:hAnsi="Times New Roman" w:cs="Times New Roman"/>
          <w:sz w:val="24"/>
          <w:szCs w:val="24"/>
        </w:rPr>
        <w:t xml:space="preserve">addressing customer service orders; (3) integrating, provisioning, monitoring, and managing network electronics and traffic; (4) </w:t>
      </w:r>
      <w:r w:rsidR="00E33176">
        <w:rPr>
          <w:rFonts w:ascii="Times New Roman" w:hAnsi="Times New Roman" w:cs="Times New Roman"/>
          <w:sz w:val="24"/>
          <w:szCs w:val="24"/>
        </w:rPr>
        <w:t>trouble</w:t>
      </w:r>
      <w:r w:rsidR="007D2659">
        <w:rPr>
          <w:rFonts w:ascii="Times New Roman" w:hAnsi="Times New Roman" w:cs="Times New Roman"/>
          <w:sz w:val="24"/>
          <w:szCs w:val="24"/>
        </w:rPr>
        <w:t xml:space="preserve"> reporting and maintenance dispatch; and (5) overseeing maintenance replenishment and systems upgrades. Further, these figures account for the costs to Applicant to coordinate installation at the customer’s premises, install the drop </w:t>
      </w:r>
      <w:r w:rsidR="00C671FA">
        <w:rPr>
          <w:rFonts w:ascii="Times New Roman" w:hAnsi="Times New Roman" w:cs="Times New Roman"/>
          <w:sz w:val="24"/>
          <w:szCs w:val="24"/>
        </w:rPr>
        <w:t>to the point of demarcation at the customer’s premises, and install the optical network termination device.</w:t>
      </w:r>
    </w:p>
    <w:p w:rsidR="00C671FA" w:rsidP="004B7A21" w:rsidRDefault="00C671FA" w14:paraId="34B1158C" w14:textId="08946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091" w:rsidP="004B7A21" w:rsidRDefault="00C671FA" w14:paraId="36BCE0F4" w14:textId="0250E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Also included in these figures are Applicant’s </w:t>
      </w:r>
      <w:r w:rsidR="00E274E1">
        <w:rPr>
          <w:rFonts w:ascii="Times New Roman" w:hAnsi="Times New Roman" w:cs="Times New Roman"/>
          <w:sz w:val="24"/>
          <w:szCs w:val="24"/>
        </w:rPr>
        <w:t xml:space="preserve">projected </w:t>
      </w:r>
      <w:r>
        <w:rPr>
          <w:rFonts w:ascii="Times New Roman" w:hAnsi="Times New Roman" w:cs="Times New Roman"/>
          <w:sz w:val="24"/>
          <w:szCs w:val="24"/>
        </w:rPr>
        <w:t xml:space="preserve">costs for providing technical and operational support to its customers. </w:t>
      </w:r>
      <w:r w:rsidR="00E33176">
        <w:rPr>
          <w:rFonts w:ascii="Times New Roman" w:hAnsi="Times New Roman" w:cs="Times New Roman"/>
          <w:sz w:val="24"/>
          <w:szCs w:val="24"/>
        </w:rPr>
        <w:t>Specifically, t</w:t>
      </w:r>
      <w:r w:rsidR="00FD2091">
        <w:rPr>
          <w:rFonts w:ascii="Times New Roman" w:hAnsi="Times New Roman" w:cs="Times New Roman"/>
          <w:sz w:val="24"/>
          <w:szCs w:val="24"/>
        </w:rPr>
        <w:t xml:space="preserve">hese </w:t>
      </w:r>
      <w:r w:rsidR="00E274E1">
        <w:rPr>
          <w:rFonts w:ascii="Times New Roman" w:hAnsi="Times New Roman" w:cs="Times New Roman"/>
          <w:sz w:val="24"/>
          <w:szCs w:val="24"/>
        </w:rPr>
        <w:t>amounts include the costs of</w:t>
      </w:r>
      <w:r w:rsidR="00E33176">
        <w:rPr>
          <w:rFonts w:ascii="Times New Roman" w:hAnsi="Times New Roman" w:cs="Times New Roman"/>
          <w:sz w:val="24"/>
          <w:szCs w:val="24"/>
        </w:rPr>
        <w:t xml:space="preserve">: (1) consumer marketing and notifications; (2) providing a customer call center for service activation and trouble reports; (3) performing demand-based repairs and maintenance; (4) performing routine inspections and assessments; (5) posting all as-built documentation resulting from activities </w:t>
      </w:r>
      <w:r w:rsidR="00D60304">
        <w:rPr>
          <w:rFonts w:ascii="Times New Roman" w:hAnsi="Times New Roman" w:cs="Times New Roman"/>
          <w:sz w:val="24"/>
          <w:szCs w:val="24"/>
        </w:rPr>
        <w:t>relating</w:t>
      </w:r>
      <w:r w:rsidR="00E33176">
        <w:rPr>
          <w:rFonts w:ascii="Times New Roman" w:hAnsi="Times New Roman" w:cs="Times New Roman"/>
          <w:sz w:val="24"/>
          <w:szCs w:val="24"/>
        </w:rPr>
        <w:t xml:space="preserve"> to initial installations and/or maintenance activities; and (6) the warehouse and inventory of spare components for maintenance replenishment, including any planned network expansion or upgrades.</w:t>
      </w:r>
      <w:r w:rsidR="00BC3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091" w:rsidP="004B7A21" w:rsidRDefault="00FD2091" w14:paraId="5A7B24E2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D74533" w:rsidR="002446B3" w:rsidP="004B7A21" w:rsidRDefault="00FD2091" w14:paraId="6B1EE958" w14:textId="70F2A5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43E2">
        <w:rPr>
          <w:rFonts w:ascii="Times New Roman" w:hAnsi="Times New Roman" w:cs="Times New Roman"/>
          <w:noProof/>
          <w:color w:val="4472C4" w:themeColor="accent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editId="731A7971" wp14:anchorId="638B7497">
                <wp:simplePos x="0" y="0"/>
                <wp:positionH relativeFrom="margin">
                  <wp:align>right</wp:align>
                </wp:positionH>
                <wp:positionV relativeFrom="paragraph">
                  <wp:posOffset>480584</wp:posOffset>
                </wp:positionV>
                <wp:extent cx="5923280" cy="2560320"/>
                <wp:effectExtent l="0" t="0" r="20320" b="11430"/>
                <wp:wrapSquare wrapText="bothSides"/>
                <wp:docPr id="1" name="Text Box 2" descr="" titl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280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3E2" w:rsidRDefault="00F943E2" w14:paraId="2D9ADBB9" w14:textId="2222D0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NETWORK OPERATING EXPENSES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140"/>
                              <w:gridCol w:w="1890"/>
                            </w:tblGrid>
                            <w:tr w:rsidR="00F943E2" w:rsidTr="000E13CA" w14:paraId="442449F7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:rsidR="00F943E2" w:rsidRDefault="00F943E2" w14:paraId="6307D802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Operations and Maintenance</w:t>
                                  </w:r>
                                </w:p>
                                <w:p w:rsidR="00F5488C" w:rsidRDefault="00F5488C" w14:paraId="0A9078F3" w14:textId="71E46BC8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:rsidR="00F943E2" w:rsidRDefault="00F5488C" w14:paraId="637CC1D1" w14:textId="4175CA1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2266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245,833</w:t>
                                  </w:r>
                                </w:p>
                              </w:tc>
                            </w:tr>
                            <w:tr w:rsidR="00F943E2" w:rsidTr="000E13CA" w14:paraId="620CCAA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F943E2" w:rsidRDefault="00F5488C" w14:paraId="170E2843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Internet Access</w:t>
                                  </w:r>
                                </w:p>
                                <w:p w:rsidR="00F5488C" w:rsidRDefault="00F5488C" w14:paraId="3F3656CE" w14:textId="3EF6A46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F943E2" w:rsidRDefault="00F5488C" w14:paraId="22AD0104" w14:textId="37689C0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2266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402,37</w:t>
                                  </w:r>
                                  <w:r w:rsidR="00E274E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F943E2" w:rsidTr="000E13CA" w14:paraId="7D9D65DB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:rsidR="00F943E2" w:rsidRDefault="00F5488C" w14:paraId="3BA30C40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Existing Operational Costs</w:t>
                                  </w:r>
                                </w:p>
                                <w:p w:rsidR="00F5488C" w:rsidRDefault="00F5488C" w14:paraId="1FC8089F" w14:textId="152B5D32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:rsidR="00F943E2" w:rsidRDefault="00F5488C" w14:paraId="57FF70F6" w14:textId="5BEF1A48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2266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498,520</w:t>
                                  </w:r>
                                </w:p>
                              </w:tc>
                            </w:tr>
                            <w:tr w:rsidR="002F2976" w:rsidTr="0015453E" w14:paraId="65F70CBB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2F2976" w:rsidRDefault="002F2976" w14:paraId="7AE39320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Community Education &amp; Outreach</w:t>
                                  </w:r>
                                </w:p>
                                <w:p w:rsidR="002F2976" w:rsidRDefault="002F2976" w14:paraId="2C930E2F" w14:textId="4FC2AFE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2F2976" w:rsidRDefault="002F2976" w14:paraId="2093ECFB" w14:textId="603F7C7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$1,200</w:t>
                                  </w:r>
                                </w:p>
                              </w:tc>
                            </w:tr>
                            <w:tr w:rsidR="00F943E2" w:rsidTr="0015453E" w14:paraId="143303FD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:rsidR="00F5488C" w:rsidRDefault="00BC3D01" w14:paraId="1A597042" w14:textId="2AA98CF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General and Administrative Costs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</w:tcBorders>
                                  <w:shd w:val="clear" w:color="auto" w:fill="E7E6E6" w:themeFill="background2"/>
                                </w:tcPr>
                                <w:p w:rsidR="00F943E2" w:rsidRDefault="00F5488C" w14:paraId="74344474" w14:textId="0E96D75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2266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403,747</w:t>
                                  </w:r>
                                </w:p>
                              </w:tc>
                            </w:tr>
                            <w:tr w:rsidR="009E379D" w:rsidTr="0015453E" w14:paraId="3D9496C5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:rsidR="009E379D" w:rsidRDefault="009E379D" w14:paraId="2297D7D3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:rsidR="009E379D" w:rsidRDefault="009E379D" w14:paraId="363F8315" w14:textId="7777777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943E2" w:rsidTr="0015453E" w14:paraId="63AD7D6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140" w:type="dxa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Pr="00D74533" w:rsidR="00F943E2" w:rsidRDefault="00F5488C" w14:paraId="09D4CE18" w14:textId="7777777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D7453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Total Operating Expenses</w:t>
                                  </w:r>
                                </w:p>
                                <w:p w:rsidR="00F5488C" w:rsidRDefault="00F5488C" w14:paraId="042CBF7B" w14:textId="54422D68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FFFF" w:themeFill="background1"/>
                                </w:tcPr>
                                <w:p w:rsidRPr="00D74533" w:rsidR="00F943E2" w:rsidRDefault="00F5488C" w14:paraId="43BA787F" w14:textId="2C1A562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D7453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$</w:t>
                                  </w:r>
                                  <w:r w:rsidR="002266F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1,55</w:t>
                                  </w:r>
                                  <w:r w:rsidR="008B777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1,67</w:t>
                                  </w:r>
                                  <w:r w:rsidR="00E274E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u w:val="single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Pr="00D74533" w:rsidR="00F943E2" w:rsidRDefault="00F943E2" w14:paraId="2C93AE48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415.2pt;margin-top:37.85pt;width:466.4pt;height:201.6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alt="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" w14:anchorId="638B7497">
                <v:textbox>
                  <w:txbxContent>
                    <w:p w:rsidR="00F943E2" w:rsidRDefault="00F943E2" w14:paraId="2D9ADBB9" w14:textId="2222D0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NETWORK OPERATING EXPENSES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140"/>
                        <w:gridCol w:w="1890"/>
                      </w:tblGrid>
                      <w:tr w:rsidR="00F943E2" w:rsidTr="000E13CA" w14:paraId="442449F7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:rsidR="00F943E2" w:rsidRDefault="00F943E2" w14:paraId="6307D802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Operations and Maintenance</w:t>
                            </w:r>
                          </w:p>
                          <w:p w:rsidR="00F5488C" w:rsidRDefault="00F5488C" w14:paraId="0A9078F3" w14:textId="71E46BC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:rsidR="00F943E2" w:rsidRDefault="00F5488C" w14:paraId="637CC1D1" w14:textId="4175CA1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="002266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245,833</w:t>
                            </w:r>
                          </w:p>
                        </w:tc>
                      </w:tr>
                      <w:tr w:rsidR="00F943E2" w:rsidTr="000E13CA" w14:paraId="620CCAAC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F943E2" w:rsidRDefault="00F5488C" w14:paraId="170E2843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Internet Access</w:t>
                            </w:r>
                          </w:p>
                          <w:p w:rsidR="00F5488C" w:rsidRDefault="00F5488C" w14:paraId="3F3656CE" w14:textId="3EF6A46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F943E2" w:rsidRDefault="00F5488C" w14:paraId="22AD0104" w14:textId="37689C0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="002266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402,37</w:t>
                            </w:r>
                            <w:r w:rsidR="00E274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 w:rsidR="00F943E2" w:rsidTr="000E13CA" w14:paraId="7D9D65DB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:rsidR="00F943E2" w:rsidRDefault="00F5488C" w14:paraId="3BA30C40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Existing Operational Costs</w:t>
                            </w:r>
                          </w:p>
                          <w:p w:rsidR="00F5488C" w:rsidRDefault="00F5488C" w14:paraId="1FC8089F" w14:textId="152B5D3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:rsidR="00F943E2" w:rsidRDefault="00F5488C" w14:paraId="57FF70F6" w14:textId="5BEF1A4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="002266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498,520</w:t>
                            </w:r>
                          </w:p>
                        </w:tc>
                      </w:tr>
                      <w:tr w:rsidR="002F2976" w:rsidTr="0015453E" w14:paraId="65F70CBB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2F2976" w:rsidRDefault="002F2976" w14:paraId="7AE39320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Community Education &amp; Outreach</w:t>
                            </w:r>
                          </w:p>
                          <w:p w:rsidR="002F2976" w:rsidRDefault="002F2976" w14:paraId="2C930E2F" w14:textId="4FC2AFE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2F2976" w:rsidRDefault="002F2976" w14:paraId="2093ECFB" w14:textId="603F7C7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$1,200</w:t>
                            </w:r>
                          </w:p>
                        </w:tc>
                      </w:tr>
                      <w:tr w:rsidR="00F943E2" w:rsidTr="0015453E" w14:paraId="143303FD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:rsidR="00F5488C" w:rsidRDefault="00BC3D01" w14:paraId="1A597042" w14:textId="2AA98CF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General and Administrative Costs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</w:tcBorders>
                            <w:shd w:val="clear" w:color="auto" w:fill="E7E6E6" w:themeFill="background2"/>
                          </w:tcPr>
                          <w:p w:rsidR="00F943E2" w:rsidRDefault="00F5488C" w14:paraId="74344474" w14:textId="0E96D75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="002266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403,747</w:t>
                            </w:r>
                          </w:p>
                        </w:tc>
                      </w:tr>
                      <w:tr w:rsidR="009E379D" w:rsidTr="0015453E" w14:paraId="3D9496C5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:rsidR="009E379D" w:rsidRDefault="009E379D" w14:paraId="2297D7D3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:rsidR="009E379D" w:rsidRDefault="009E379D" w14:paraId="363F8315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943E2" w:rsidTr="0015453E" w14:paraId="63AD7D6C" w14:textId="77777777">
                        <w:trPr>
                          <w:jc w:val="center"/>
                        </w:trPr>
                        <w:tc>
                          <w:tcPr>
                            <w:tcW w:w="4140" w:type="dxa"/>
                            <w:tcBorders>
                              <w:top w:val="nil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Pr="00D74533" w:rsidR="00F943E2" w:rsidRDefault="00F5488C" w14:paraId="09D4CE18" w14:textId="77777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7453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Total Operating Expenses</w:t>
                            </w:r>
                          </w:p>
                          <w:p w:rsidR="00F5488C" w:rsidRDefault="00F5488C" w14:paraId="042CBF7B" w14:textId="54422D6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nil"/>
                            </w:tcBorders>
                            <w:shd w:val="clear" w:color="auto" w:fill="FFFFFF" w:themeFill="background1"/>
                          </w:tcPr>
                          <w:p w:rsidRPr="00D74533" w:rsidR="00F943E2" w:rsidRDefault="00F5488C" w14:paraId="43BA787F" w14:textId="2C1A562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7453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$</w:t>
                            </w:r>
                            <w:r w:rsidR="002266F2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1,55</w:t>
                            </w:r>
                            <w:r w:rsidR="008B777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1,67</w:t>
                            </w:r>
                            <w:r w:rsidR="00E274E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6</w:t>
                            </w:r>
                          </w:p>
                        </w:tc>
                      </w:tr>
                    </w:tbl>
                    <w:p w:rsidRPr="00D74533" w:rsidR="00F943E2" w:rsidRDefault="00F943E2" w14:paraId="2C93AE48" w14:textId="7777777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For reference</w:t>
      </w:r>
      <w:r w:rsidR="002446B3">
        <w:rPr>
          <w:rFonts w:ascii="Times New Roman" w:hAnsi="Times New Roman" w:cs="Times New Roman"/>
          <w:sz w:val="24"/>
          <w:szCs w:val="24"/>
        </w:rPr>
        <w:t>, the “Internet Access” line item refers to the cost to Applicant to purchase wholesale Internet to be resold to the FTTH Network</w:t>
      </w:r>
      <w:r w:rsidR="00B64D38">
        <w:rPr>
          <w:rFonts w:ascii="Times New Roman" w:hAnsi="Times New Roman" w:cs="Times New Roman"/>
          <w:sz w:val="24"/>
          <w:szCs w:val="24"/>
        </w:rPr>
        <w:t>’s</w:t>
      </w:r>
      <w:r w:rsidR="002446B3">
        <w:rPr>
          <w:rFonts w:ascii="Times New Roman" w:hAnsi="Times New Roman" w:cs="Times New Roman"/>
          <w:sz w:val="24"/>
          <w:szCs w:val="24"/>
        </w:rPr>
        <w:t xml:space="preserve"> customer base.</w:t>
      </w:r>
      <w:r w:rsidR="00B64D3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p w:rsidRPr="00564C72" w:rsidR="007B143C" w:rsidP="00D74533" w:rsidRDefault="007B143C" w14:paraId="735E2BCE" w14:textId="26FDC81C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sectPr w:rsidRPr="00564C72" w:rsidR="007B143C" w:rsidSect="00D83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2A3C" w:rsidP="00AF1198" w:rsidRDefault="00472A3C" w14:paraId="008326C0" w14:textId="77777777">
      <w:pPr>
        <w:spacing w:after="0" w:line="240" w:lineRule="auto"/>
      </w:pPr>
      <w:r>
        <w:separator/>
      </w:r>
    </w:p>
  </w:endnote>
  <w:endnote w:type="continuationSeparator" w:id="0">
    <w:p w:rsidR="00472A3C" w:rsidP="00AF1198" w:rsidRDefault="00472A3C" w14:paraId="34F26F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2EF5" w:rsidRDefault="00622EF5" w14:paraId="6F1827F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95902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3B87" w:rsidRDefault="00D83B87" w14:paraId="5C4DBD49" w14:textId="5E164205">
        <w:pPr>
          <w:pStyle w:val="Footer"/>
          <w:jc w:val="center"/>
        </w:pPr>
        <w:r w:rsidRPr="00D83B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3B8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3B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83B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3B8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04AF6" w:rsidRDefault="00C04AF6" w14:paraId="5DB1113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2EF5" w:rsidRDefault="00622EF5" w14:paraId="3DD2DAF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2A3C" w:rsidP="00AF1198" w:rsidRDefault="00472A3C" w14:paraId="03CC3CF1" w14:textId="77777777">
      <w:pPr>
        <w:spacing w:after="0" w:line="240" w:lineRule="auto"/>
      </w:pPr>
      <w:r>
        <w:separator/>
      </w:r>
    </w:p>
  </w:footnote>
  <w:footnote w:type="continuationSeparator" w:id="0">
    <w:p w:rsidR="00472A3C" w:rsidP="00AF1198" w:rsidRDefault="00472A3C" w14:paraId="41B09023" w14:textId="77777777">
      <w:pPr>
        <w:spacing w:after="0" w:line="240" w:lineRule="auto"/>
      </w:pPr>
      <w:r>
        <w:continuationSeparator/>
      </w:r>
    </w:p>
  </w:footnote>
  <w:footnote w:id="1">
    <w:p w:rsidRPr="00D74533" w:rsidR="00B64D38" w:rsidRDefault="00B64D38" w14:paraId="35B81256" w14:textId="6169B6F9">
      <w:pPr>
        <w:pStyle w:val="FootnoteText"/>
        <w:rPr>
          <w:rFonts w:ascii="Times New Roman" w:hAnsi="Times New Roman" w:cs="Times New Roman"/>
        </w:rPr>
      </w:pPr>
      <w:r w:rsidRPr="00D74533">
        <w:rPr>
          <w:rStyle w:val="FootnoteReference"/>
          <w:rFonts w:ascii="Times New Roman" w:hAnsi="Times New Roman" w:cs="Times New Roman"/>
        </w:rPr>
        <w:footnoteRef/>
      </w:r>
      <w:r w:rsidRPr="00D74533">
        <w:rPr>
          <w:rFonts w:ascii="Times New Roman" w:hAnsi="Times New Roman" w:cs="Times New Roman"/>
        </w:rPr>
        <w:t xml:space="preserve"> </w:t>
      </w:r>
      <w:r w:rsidR="007452D4">
        <w:rPr>
          <w:rFonts w:ascii="Times New Roman" w:hAnsi="Times New Roman" w:cs="Times New Roman"/>
        </w:rPr>
        <w:tab/>
      </w:r>
      <w:r w:rsidRPr="00B64D38">
        <w:rPr>
          <w:rFonts w:ascii="Times New Roman" w:hAnsi="Times New Roman" w:cs="Times New Roman"/>
        </w:rPr>
        <w:t>Community Network Services</w:t>
      </w:r>
      <w:r>
        <w:rPr>
          <w:rFonts w:ascii="Times New Roman" w:hAnsi="Times New Roman" w:cs="Times New Roman"/>
        </w:rPr>
        <w:t xml:space="preserve">, based in Thomasville, Georgia, will provide the primary access into Applicant’s fiber hut.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2EF5" w:rsidRDefault="00622EF5" w14:paraId="08C8565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2EF5" w:rsidRDefault="00622EF5" w14:paraId="3173E2B7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2EF5" w:rsidRDefault="00622EF5" w14:paraId="737A678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84D40"/>
    <w:multiLevelType w:val="hybridMultilevel"/>
    <w:tmpl w:val="8EA281C8"/>
    <w:lvl w:ilvl="0" w:tplc="CA06F0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4C08"/>
    <w:multiLevelType w:val="hybridMultilevel"/>
    <w:tmpl w:val="19CAD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554A8"/>
    <w:multiLevelType w:val="hybridMultilevel"/>
    <w:tmpl w:val="0A384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68442C"/>
    <w:multiLevelType w:val="hybridMultilevel"/>
    <w:tmpl w:val="E8F810AC"/>
    <w:lvl w:ilvl="0" w:tplc="B0B24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68DD"/>
    <w:multiLevelType w:val="hybridMultilevel"/>
    <w:tmpl w:val="721E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558D8"/>
    <w:multiLevelType w:val="hybridMultilevel"/>
    <w:tmpl w:val="1B785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616D5B"/>
    <w:multiLevelType w:val="hybridMultilevel"/>
    <w:tmpl w:val="564AAF54"/>
    <w:lvl w:ilvl="0" w:tplc="82324D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E0877"/>
    <w:multiLevelType w:val="hybridMultilevel"/>
    <w:tmpl w:val="F48E9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57D0"/>
    <w:multiLevelType w:val="hybridMultilevel"/>
    <w:tmpl w:val="330EFEF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670D2002"/>
    <w:multiLevelType w:val="hybridMultilevel"/>
    <w:tmpl w:val="4EC8CB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F54695"/>
    <w:multiLevelType w:val="hybridMultilevel"/>
    <w:tmpl w:val="5CA0D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8088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84B13"/>
    <w:multiLevelType w:val="hybridMultilevel"/>
    <w:tmpl w:val="D2A6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B2"/>
    <w:rsid w:val="000014B5"/>
    <w:rsid w:val="00001C84"/>
    <w:rsid w:val="000167BE"/>
    <w:rsid w:val="00031AE4"/>
    <w:rsid w:val="000426C8"/>
    <w:rsid w:val="00065179"/>
    <w:rsid w:val="00073F1A"/>
    <w:rsid w:val="00095500"/>
    <w:rsid w:val="000D25E2"/>
    <w:rsid w:val="000E13CA"/>
    <w:rsid w:val="00100F45"/>
    <w:rsid w:val="00114F14"/>
    <w:rsid w:val="00122426"/>
    <w:rsid w:val="0013608C"/>
    <w:rsid w:val="00141903"/>
    <w:rsid w:val="0015453E"/>
    <w:rsid w:val="00177BC8"/>
    <w:rsid w:val="0019178F"/>
    <w:rsid w:val="001B5731"/>
    <w:rsid w:val="001E2E0D"/>
    <w:rsid w:val="00212816"/>
    <w:rsid w:val="002266F2"/>
    <w:rsid w:val="002446B3"/>
    <w:rsid w:val="00267BB1"/>
    <w:rsid w:val="00297395"/>
    <w:rsid w:val="002B36D2"/>
    <w:rsid w:val="002E132D"/>
    <w:rsid w:val="002F2976"/>
    <w:rsid w:val="0033714F"/>
    <w:rsid w:val="00351F4D"/>
    <w:rsid w:val="00353487"/>
    <w:rsid w:val="00370A9C"/>
    <w:rsid w:val="00372CAE"/>
    <w:rsid w:val="003C0515"/>
    <w:rsid w:val="003E4540"/>
    <w:rsid w:val="004261D8"/>
    <w:rsid w:val="00426301"/>
    <w:rsid w:val="00472A3C"/>
    <w:rsid w:val="004A085B"/>
    <w:rsid w:val="004A6FC6"/>
    <w:rsid w:val="004B0C97"/>
    <w:rsid w:val="004B7A21"/>
    <w:rsid w:val="004D0A60"/>
    <w:rsid w:val="004D1D25"/>
    <w:rsid w:val="005107A2"/>
    <w:rsid w:val="00511E64"/>
    <w:rsid w:val="0053397C"/>
    <w:rsid w:val="005466BE"/>
    <w:rsid w:val="005563B3"/>
    <w:rsid w:val="00563822"/>
    <w:rsid w:val="00564C72"/>
    <w:rsid w:val="00577317"/>
    <w:rsid w:val="005835D4"/>
    <w:rsid w:val="00583BBA"/>
    <w:rsid w:val="005971B1"/>
    <w:rsid w:val="005A42D8"/>
    <w:rsid w:val="005A7A2E"/>
    <w:rsid w:val="005C5833"/>
    <w:rsid w:val="005D1F59"/>
    <w:rsid w:val="005F0E36"/>
    <w:rsid w:val="005F76DD"/>
    <w:rsid w:val="00606558"/>
    <w:rsid w:val="00622EF5"/>
    <w:rsid w:val="00645D7C"/>
    <w:rsid w:val="00652EA2"/>
    <w:rsid w:val="0066633A"/>
    <w:rsid w:val="00671416"/>
    <w:rsid w:val="00675EC4"/>
    <w:rsid w:val="006B7546"/>
    <w:rsid w:val="006C7D3E"/>
    <w:rsid w:val="006E2107"/>
    <w:rsid w:val="006E3EDF"/>
    <w:rsid w:val="00737D37"/>
    <w:rsid w:val="007452D4"/>
    <w:rsid w:val="00751A5D"/>
    <w:rsid w:val="00762AB0"/>
    <w:rsid w:val="00786594"/>
    <w:rsid w:val="007B143C"/>
    <w:rsid w:val="007B3363"/>
    <w:rsid w:val="007C0AAA"/>
    <w:rsid w:val="007D2659"/>
    <w:rsid w:val="007F080C"/>
    <w:rsid w:val="0080248A"/>
    <w:rsid w:val="00816CF9"/>
    <w:rsid w:val="00825489"/>
    <w:rsid w:val="008504DB"/>
    <w:rsid w:val="00850789"/>
    <w:rsid w:val="008B777E"/>
    <w:rsid w:val="0091293B"/>
    <w:rsid w:val="00934376"/>
    <w:rsid w:val="009350B6"/>
    <w:rsid w:val="0094564F"/>
    <w:rsid w:val="00967E67"/>
    <w:rsid w:val="00981067"/>
    <w:rsid w:val="00985DBC"/>
    <w:rsid w:val="00991BDA"/>
    <w:rsid w:val="009C1A57"/>
    <w:rsid w:val="009C72E6"/>
    <w:rsid w:val="009D7E17"/>
    <w:rsid w:val="009E23BF"/>
    <w:rsid w:val="009E379D"/>
    <w:rsid w:val="00A059AD"/>
    <w:rsid w:val="00A13CC5"/>
    <w:rsid w:val="00A87329"/>
    <w:rsid w:val="00A90784"/>
    <w:rsid w:val="00AC0359"/>
    <w:rsid w:val="00AC542F"/>
    <w:rsid w:val="00AC78FC"/>
    <w:rsid w:val="00AF1198"/>
    <w:rsid w:val="00AF47FF"/>
    <w:rsid w:val="00B31416"/>
    <w:rsid w:val="00B5015E"/>
    <w:rsid w:val="00B510F2"/>
    <w:rsid w:val="00B54D4A"/>
    <w:rsid w:val="00B64D38"/>
    <w:rsid w:val="00BB3258"/>
    <w:rsid w:val="00BC3D01"/>
    <w:rsid w:val="00BC4C1D"/>
    <w:rsid w:val="00BE146B"/>
    <w:rsid w:val="00C04AF6"/>
    <w:rsid w:val="00C07E73"/>
    <w:rsid w:val="00C40157"/>
    <w:rsid w:val="00C671FA"/>
    <w:rsid w:val="00C91253"/>
    <w:rsid w:val="00C91D4E"/>
    <w:rsid w:val="00C91F03"/>
    <w:rsid w:val="00CB22B8"/>
    <w:rsid w:val="00CC49B2"/>
    <w:rsid w:val="00CF213F"/>
    <w:rsid w:val="00D32105"/>
    <w:rsid w:val="00D60304"/>
    <w:rsid w:val="00D60C26"/>
    <w:rsid w:val="00D70309"/>
    <w:rsid w:val="00D71220"/>
    <w:rsid w:val="00D74533"/>
    <w:rsid w:val="00D83B87"/>
    <w:rsid w:val="00D939BD"/>
    <w:rsid w:val="00D974C0"/>
    <w:rsid w:val="00DA0358"/>
    <w:rsid w:val="00DB24DB"/>
    <w:rsid w:val="00DD7DEF"/>
    <w:rsid w:val="00DF1D56"/>
    <w:rsid w:val="00DF3343"/>
    <w:rsid w:val="00E00E1B"/>
    <w:rsid w:val="00E018A0"/>
    <w:rsid w:val="00E227A7"/>
    <w:rsid w:val="00E274E1"/>
    <w:rsid w:val="00E33176"/>
    <w:rsid w:val="00E64F14"/>
    <w:rsid w:val="00E74A6D"/>
    <w:rsid w:val="00EB109F"/>
    <w:rsid w:val="00EB2F30"/>
    <w:rsid w:val="00EE74F3"/>
    <w:rsid w:val="00F23A75"/>
    <w:rsid w:val="00F301D3"/>
    <w:rsid w:val="00F5488C"/>
    <w:rsid w:val="00F943E2"/>
    <w:rsid w:val="00FC2964"/>
    <w:rsid w:val="00FD1326"/>
    <w:rsid w:val="00FD2091"/>
    <w:rsid w:val="00FF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5C78F"/>
  <w15:chartTrackingRefBased/>
  <w15:docId w15:val="{0553D320-D916-46D1-BE29-7EBE979A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D0A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01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67B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119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F1198"/>
  </w:style>
  <w:style w:type="paragraph" w:styleId="Footer">
    <w:name w:val="footer"/>
    <w:basedOn w:val="Normal"/>
    <w:link w:val="FooterChar"/>
    <w:uiPriority w:val="99"/>
    <w:unhideWhenUsed/>
    <w:rsid w:val="00AF119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F1198"/>
  </w:style>
  <w:style w:type="paragraph" w:styleId="NoSpacing">
    <w:name w:val="No Spacing"/>
    <w:uiPriority w:val="1"/>
    <w:qFormat/>
    <w:rsid w:val="00564C72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64D38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64D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4D3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19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90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1419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9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4190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97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